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35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0001697107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AC IMMUNE SA</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001-37891</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EPFL INNOVATION PARK Building B 1015</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Lausanne</w:t>
      </w:r>
    </w:p>
    <w:p>
      <w:pPr>
        <w:spacing w:after="0" w:line="230" w:lineRule="auto"/>
        <w:rPr>
          <w:sz w:val="20"/>
          <w:szCs w:val="20"/>
          <w:color w:val="auto"/>
        </w:rPr>
      </w:pPr>
      <w:r>
        <w:rPr>
          <w:rFonts w:ascii="Arial" w:cs="Arial" w:eastAsia="Arial" w:hAnsi="Arial"/>
          <w:sz w:val="22"/>
          <w:szCs w:val="22"/>
          <w:color w:val="auto"/>
        </w:rPr>
        <w:t>SWITZERLAND</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00000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41213459121</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ANDREA PFEIFER</w:t>
      </w:r>
    </w:p>
    <w:p>
      <w:pPr>
        <w:spacing w:after="0" w:line="44" w:lineRule="exact"/>
        <w:rPr>
          <w:sz w:val="24"/>
          <w:szCs w:val="24"/>
          <w:color w:val="auto"/>
        </w:rPr>
      </w:pPr>
    </w:p>
    <w:p>
      <w:pPr>
        <w:sectPr>
          <w:pgSz w:w="11900" w:h="16838" w:orient="portrait"/>
          <w:cols w:equalWidth="0" w:num="2">
            <w:col w:w="5740" w:space="560"/>
            <w:col w:w="4940"/>
          </w:cols>
          <w:pgMar w:left="320" w:top="267" w:right="339" w:bottom="35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w w:val="97"/>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w w:val="97"/>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38th Fl.</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40" w:type="dxa"/>
            <w:vAlign w:val="bottom"/>
          </w:tcPr>
          <w:p>
            <w:pPr>
              <w:spacing w:after="0"/>
              <w:rPr>
                <w:sz w:val="20"/>
                <w:szCs w:val="20"/>
                <w:color w:val="auto"/>
              </w:rPr>
            </w:pPr>
            <w:r>
              <w:rPr>
                <w:rFonts w:ascii="Arial" w:cs="Arial" w:eastAsia="Arial" w:hAnsi="Arial"/>
                <w:sz w:val="22"/>
                <w:szCs w:val="22"/>
                <w:color w:val="auto"/>
              </w:rPr>
              <w:t>200</w:t>
            </w:r>
          </w:p>
        </w:tc>
        <w:tc>
          <w:tcPr>
            <w:tcW w:w="1280" w:type="dxa"/>
            <w:vAlign w:val="bottom"/>
          </w:tcPr>
          <w:p>
            <w:pPr>
              <w:jc w:val="right"/>
              <w:ind w:right="512"/>
              <w:spacing w:after="0"/>
              <w:rPr>
                <w:sz w:val="20"/>
                <w:szCs w:val="20"/>
                <w:color w:val="auto"/>
              </w:rPr>
            </w:pPr>
            <w:r>
              <w:rPr>
                <w:rFonts w:ascii="Arial" w:cs="Arial" w:eastAsia="Arial" w:hAnsi="Arial"/>
                <w:sz w:val="22"/>
                <w:szCs w:val="22"/>
                <w:color w:val="auto"/>
                <w:w w:val="95"/>
              </w:rPr>
              <w:t>610.00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83620364</w:t>
            </w:r>
          </w:p>
        </w:tc>
        <w:tc>
          <w:tcPr>
            <w:tcW w:w="1280" w:type="dxa"/>
            <w:vAlign w:val="bottom"/>
          </w:tcPr>
          <w:p>
            <w:pPr>
              <w:ind w:left="40"/>
              <w:spacing w:after="0"/>
              <w:rPr>
                <w:sz w:val="20"/>
                <w:szCs w:val="20"/>
                <w:color w:val="auto"/>
              </w:rPr>
            </w:pPr>
            <w:r>
              <w:rPr>
                <w:rFonts w:ascii="Arial" w:cs="Arial" w:eastAsia="Arial" w:hAnsi="Arial"/>
                <w:sz w:val="22"/>
                <w:szCs w:val="22"/>
                <w:color w:val="auto"/>
              </w:rPr>
              <w:t>07/24/2023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94"/>
              </w:rPr>
              <w:t>Date you</w:t>
            </w:r>
          </w:p>
        </w:tc>
        <w:tc>
          <w:tcPr>
            <w:tcW w:w="1440" w:type="dxa"/>
            <w:vAlign w:val="bottom"/>
          </w:tcPr>
          <w:p>
            <w:pPr>
              <w:jc w:val="center"/>
              <w:ind w:left="21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440" w:type="dxa"/>
            <w:vAlign w:val="bottom"/>
            <w:vMerge w:val="restart"/>
          </w:tcPr>
          <w:p>
            <w:pPr>
              <w:jc w:val="center"/>
              <w:ind w:left="23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Class</w:t>
            </w:r>
          </w:p>
        </w:tc>
        <w:tc>
          <w:tcPr>
            <w:tcW w:w="1120" w:type="dxa"/>
            <w:vAlign w:val="bottom"/>
            <w:vMerge w:val="restart"/>
          </w:tcPr>
          <w:p>
            <w:pPr>
              <w:ind w:left="200"/>
              <w:spacing w:after="0"/>
              <w:rPr>
                <w:sz w:val="20"/>
                <w:szCs w:val="20"/>
                <w:color w:val="auto"/>
              </w:rPr>
            </w:pPr>
            <w:r>
              <w:rPr>
                <w:rFonts w:ascii="Arial" w:cs="Arial" w:eastAsia="Arial" w:hAnsi="Arial"/>
                <w:sz w:val="22"/>
                <w:szCs w:val="22"/>
                <w:b w:val="1"/>
                <w:bCs w:val="1"/>
                <w:color w:val="auto"/>
                <w:w w:val="94"/>
              </w:rPr>
              <w:t>Acquired</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440" w:type="dxa"/>
            <w:vAlign w:val="bottom"/>
            <w:vMerge w:val="restart"/>
          </w:tcPr>
          <w:p>
            <w:pPr>
              <w:jc w:val="center"/>
              <w:ind w:left="23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tcPr>
          <w:p>
            <w:pPr>
              <w:ind w:left="60"/>
              <w:spacing w:after="0"/>
              <w:rPr>
                <w:sz w:val="20"/>
                <w:szCs w:val="20"/>
                <w:color w:val="auto"/>
              </w:rPr>
            </w:pPr>
            <w:r>
              <w:rPr>
                <w:rFonts w:ascii="Arial" w:cs="Arial" w:eastAsia="Arial" w:hAnsi="Arial"/>
                <w:sz w:val="22"/>
                <w:szCs w:val="22"/>
                <w:color w:val="auto"/>
              </w:rPr>
              <w:t>Series B Pref.</w:t>
            </w:r>
          </w:p>
        </w:tc>
        <w:tc>
          <w:tcPr>
            <w:tcW w:w="0" w:type="dxa"/>
            <w:vAlign w:val="bottom"/>
          </w:tcPr>
          <w:p>
            <w:pPr>
              <w:spacing w:after="0"/>
              <w:rPr>
                <w:sz w:val="1"/>
                <w:szCs w:val="1"/>
                <w:color w:val="auto"/>
              </w:rPr>
            </w:pPr>
          </w:p>
        </w:tc>
      </w:tr>
      <w:tr>
        <w:trPr>
          <w:trHeight w:val="563"/>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560" w:type="dxa"/>
            <w:vAlign w:val="bottom"/>
            <w:gridSpan w:val="2"/>
          </w:tcPr>
          <w:p>
            <w:pPr>
              <w:ind w:left="140"/>
              <w:spacing w:after="0"/>
              <w:rPr>
                <w:sz w:val="20"/>
                <w:szCs w:val="20"/>
                <w:color w:val="auto"/>
              </w:rPr>
            </w:pPr>
            <w:r>
              <w:rPr>
                <w:rFonts w:ascii="Arial" w:cs="Arial" w:eastAsia="Arial" w:hAnsi="Arial"/>
                <w:sz w:val="22"/>
                <w:szCs w:val="22"/>
                <w:color w:val="auto"/>
              </w:rPr>
              <w:t xml:space="preserve">01/20/2005 </w:t>
            </w:r>
            <w:r>
              <w:rPr>
                <w:rFonts w:ascii="Arial" w:cs="Arial" w:eastAsia="Arial" w:hAnsi="Arial"/>
                <w:sz w:val="43"/>
                <w:szCs w:val="43"/>
                <w:color w:val="auto"/>
                <w:vertAlign w:val="subscript"/>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Date of</w:t>
            </w:r>
          </w:p>
        </w:tc>
        <w:tc>
          <w:tcPr>
            <w:tcW w:w="1220" w:type="dxa"/>
            <w:vAlign w:val="bottom"/>
            <w:vMerge w:val="restart"/>
          </w:tcPr>
          <w:p>
            <w:pPr>
              <w:jc w:val="center"/>
              <w:ind w:left="112"/>
              <w:spacing w:after="0" w:line="243" w:lineRule="exact"/>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2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c>
          <w:tcPr>
            <w:tcW w:w="0" w:type="dxa"/>
            <w:vAlign w:val="bottom"/>
          </w:tcPr>
          <w:p>
            <w:pPr>
              <w:spacing w:after="0"/>
              <w:rPr>
                <w:sz w:val="1"/>
                <w:szCs w:val="1"/>
                <w:color w:val="auto"/>
              </w:rPr>
            </w:pPr>
          </w:p>
        </w:tc>
      </w:tr>
      <w:tr>
        <w:trPr>
          <w:trHeight w:val="121"/>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200</w:t>
            </w:r>
          </w:p>
        </w:tc>
        <w:tc>
          <w:tcPr>
            <w:tcW w:w="2440" w:type="dxa"/>
            <w:vAlign w:val="bottom"/>
            <w:gridSpan w:val="2"/>
          </w:tcPr>
          <w:p>
            <w:pPr>
              <w:ind w:left="100"/>
              <w:spacing w:after="0"/>
              <w:rPr>
                <w:sz w:val="20"/>
                <w:szCs w:val="20"/>
                <w:color w:val="auto"/>
              </w:rPr>
            </w:pPr>
            <w:r>
              <w:rPr>
                <w:rFonts w:ascii="Arial" w:cs="Arial" w:eastAsia="Arial" w:hAnsi="Arial"/>
                <w:sz w:val="22"/>
                <w:szCs w:val="22"/>
                <w:color w:val="auto"/>
              </w:rPr>
              <w:t>01/20/2005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78" w:lineRule="exact"/>
        <w:rPr>
          <w:sz w:val="20"/>
          <w:szCs w:val="20"/>
          <w:color w:val="auto"/>
        </w:rPr>
      </w:pPr>
    </w:p>
    <w:p>
      <w:pPr>
        <w:sectPr>
          <w:pgSz w:w="11900" w:h="16838" w:orient="portrait"/>
          <w:cols w:equalWidth="0" w:num="2">
            <w:col w:w="3960" w:space="320"/>
            <w:col w:w="6960"/>
          </w:cols>
          <w:pgMar w:left="320" w:top="143" w:right="339" w:bottom="0" w:gutter="0" w:footer="0" w:header="0"/>
        </w:sectPr>
      </w:pPr>
    </w:p>
    <w:p>
      <w:pPr>
        <w:jc w:val="both"/>
        <w:ind w:firstLine="8"/>
        <w:spacing w:after="0" w:line="237"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10b5-1 Sales for ANDREA PFEIFER</w:t>
      </w:r>
    </w:p>
    <w:p>
      <w:pPr>
        <w:spacing w:after="0" w:line="8" w:lineRule="exact"/>
        <w:rPr>
          <w:sz w:val="20"/>
          <w:szCs w:val="20"/>
          <w:color w:val="auto"/>
        </w:rPr>
      </w:pPr>
    </w:p>
    <w:p>
      <w:pPr>
        <w:ind w:left="40" w:right="2100"/>
        <w:spacing w:after="0" w:line="181" w:lineRule="auto"/>
        <w:rPr>
          <w:sz w:val="20"/>
          <w:szCs w:val="20"/>
          <w:color w:val="auto"/>
        </w:rPr>
      </w:pPr>
      <w:r>
        <w:rPr>
          <w:rFonts w:ascii="Arial" w:cs="Arial" w:eastAsia="Arial" w:hAnsi="Arial"/>
          <w:sz w:val="19"/>
          <w:szCs w:val="19"/>
          <w:color w:val="auto"/>
        </w:rPr>
        <w:t xml:space="preserve">EPFL INNOVATION PARK Building B </w:t>
      </w:r>
      <w:r>
        <w:rPr>
          <w:rFonts w:ascii="Arial" w:cs="Arial" w:eastAsia="Arial" w:hAnsi="Arial"/>
          <w:sz w:val="37"/>
          <w:szCs w:val="37"/>
          <w:color w:val="auto"/>
          <w:vertAlign w:val="subscript"/>
        </w:rPr>
        <w:t>Common</w:t>
      </w:r>
      <w:r>
        <w:rPr>
          <w:rFonts w:ascii="Arial" w:cs="Arial" w:eastAsia="Arial" w:hAnsi="Arial"/>
          <w:sz w:val="19"/>
          <w:szCs w:val="19"/>
          <w:color w:val="auto"/>
        </w:rPr>
        <w:t xml:space="preserve"> 1015</w:t>
      </w:r>
    </w:p>
    <w:p>
      <w:pPr>
        <w:ind w:left="40"/>
        <w:spacing w:after="0"/>
        <w:rPr>
          <w:sz w:val="20"/>
          <w:szCs w:val="20"/>
          <w:color w:val="auto"/>
        </w:rPr>
      </w:pPr>
      <w:r>
        <w:rPr>
          <w:rFonts w:ascii="Arial" w:cs="Arial" w:eastAsia="Arial" w:hAnsi="Arial"/>
          <w:sz w:val="22"/>
          <w:szCs w:val="22"/>
          <w:color w:val="auto"/>
        </w:rPr>
        <w:t>Lausanne  V8  00000</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0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2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07/21/2023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07/18/2023 8656</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26865.63</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95"/>
              </w:rPr>
              <w:t>07/13/2023 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314.00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07/12/2023 16411</w:t>
            </w:r>
          </w:p>
        </w:tc>
        <w:tc>
          <w:tcPr>
            <w:tcW w:w="1580" w:type="dxa"/>
            <w:vAlign w:val="bottom"/>
          </w:tcPr>
          <w:p>
            <w:pPr>
              <w:ind w:left="100"/>
              <w:spacing w:after="0"/>
              <w:rPr>
                <w:sz w:val="20"/>
                <w:szCs w:val="20"/>
                <w:color w:val="auto"/>
              </w:rPr>
            </w:pPr>
            <w:r>
              <w:rPr>
                <w:rFonts w:ascii="Arial" w:cs="Arial" w:eastAsia="Arial" w:hAnsi="Arial"/>
                <w:sz w:val="22"/>
                <w:szCs w:val="22"/>
                <w:color w:val="auto"/>
              </w:rPr>
              <w:t>51162.93</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07/10/2023 25938</w:t>
            </w:r>
          </w:p>
        </w:tc>
        <w:tc>
          <w:tcPr>
            <w:tcW w:w="1580" w:type="dxa"/>
            <w:vAlign w:val="bottom"/>
          </w:tcPr>
          <w:p>
            <w:pPr>
              <w:ind w:left="100"/>
              <w:spacing w:after="0"/>
              <w:rPr>
                <w:sz w:val="20"/>
                <w:szCs w:val="20"/>
                <w:color w:val="auto"/>
              </w:rPr>
            </w:pPr>
            <w:r>
              <w:rPr>
                <w:rFonts w:ascii="Arial" w:cs="Arial" w:eastAsia="Arial" w:hAnsi="Arial"/>
                <w:sz w:val="22"/>
                <w:szCs w:val="22"/>
                <w:color w:val="auto"/>
              </w:rPr>
              <w:t>78575.86</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07/07/2023 1578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4734.00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07/03/2023 11284</w:t>
            </w:r>
          </w:p>
        </w:tc>
        <w:tc>
          <w:tcPr>
            <w:tcW w:w="1580" w:type="dxa"/>
            <w:vAlign w:val="bottom"/>
          </w:tcPr>
          <w:p>
            <w:pPr>
              <w:ind w:left="100"/>
              <w:spacing w:after="0"/>
              <w:rPr>
                <w:sz w:val="20"/>
                <w:szCs w:val="20"/>
                <w:color w:val="auto"/>
              </w:rPr>
            </w:pPr>
            <w:r>
              <w:rPr>
                <w:rFonts w:ascii="Arial" w:cs="Arial" w:eastAsia="Arial" w:hAnsi="Arial"/>
                <w:sz w:val="22"/>
                <w:szCs w:val="22"/>
                <w:color w:val="auto"/>
              </w:rPr>
              <w:t>34025.77</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Arial" w:cs="Arial" w:eastAsia="Arial" w:hAnsi="Arial"/>
                <w:sz w:val="22"/>
                <w:szCs w:val="22"/>
                <w:color w:val="auto"/>
              </w:rPr>
              <w:t>06/30/2023 101800</w:t>
            </w:r>
          </w:p>
        </w:tc>
        <w:tc>
          <w:tcPr>
            <w:tcW w:w="1580" w:type="dxa"/>
            <w:vAlign w:val="bottom"/>
          </w:tcPr>
          <w:p>
            <w:pPr>
              <w:ind w:left="100"/>
              <w:spacing w:after="0"/>
              <w:rPr>
                <w:sz w:val="20"/>
                <w:szCs w:val="20"/>
                <w:color w:val="auto"/>
              </w:rPr>
            </w:pPr>
            <w:r>
              <w:rPr>
                <w:rFonts w:ascii="Arial" w:cs="Arial" w:eastAsia="Arial" w:hAnsi="Arial"/>
                <w:sz w:val="22"/>
                <w:szCs w:val="22"/>
                <w:color w:val="auto"/>
              </w:rPr>
              <w:t>293764.26</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43" w:right="339" w:bottom="0" w:gutter="0" w:footer="0" w:header="0"/>
          <w:type w:val="continuous"/>
        </w:sectPr>
      </w:pPr>
    </w:p>
    <w:p>
      <w:pPr>
        <w:spacing w:after="0" w:line="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260" w:type="dxa"/>
            <w:vAlign w:val="bottom"/>
          </w:tcPr>
          <w:p>
            <w:pPr>
              <w:spacing w:after="0"/>
              <w:rPr>
                <w:sz w:val="20"/>
                <w:szCs w:val="20"/>
                <w:color w:val="auto"/>
              </w:rPr>
            </w:pPr>
            <w:r>
              <w:rPr>
                <w:rFonts w:ascii="Arial" w:cs="Arial" w:eastAsia="Arial" w:hAnsi="Arial"/>
                <w:sz w:val="22"/>
                <w:szCs w:val="22"/>
                <w:color w:val="auto"/>
              </w:rPr>
              <w:t>Remarks</w:t>
            </w:r>
          </w:p>
        </w:tc>
        <w:tc>
          <w:tcPr>
            <w:tcW w:w="1780" w:type="dxa"/>
            <w:vAlign w:val="bottom"/>
          </w:tcPr>
          <w:p>
            <w:pPr>
              <w:spacing w:after="0"/>
              <w:rPr>
                <w:sz w:val="23"/>
                <w:szCs w:val="23"/>
                <w:color w:val="auto"/>
              </w:rPr>
            </w:pP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Notice</w:t>
            </w:r>
          </w:p>
        </w:tc>
        <w:tc>
          <w:tcPr>
            <w:tcW w:w="1780" w:type="dxa"/>
            <w:vAlign w:val="bottom"/>
          </w:tcPr>
          <w:p>
            <w:pPr>
              <w:jc w:val="right"/>
              <w:spacing w:after="0"/>
              <w:rPr>
                <w:sz w:val="20"/>
                <w:szCs w:val="20"/>
                <w:color w:val="auto"/>
              </w:rPr>
            </w:pPr>
            <w:r>
              <w:rPr>
                <w:rFonts w:ascii="Arial" w:cs="Arial" w:eastAsia="Arial" w:hAnsi="Arial"/>
                <w:sz w:val="22"/>
                <w:szCs w:val="22"/>
                <w:color w:val="auto"/>
              </w:rPr>
              <w:t>07/24/2023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1780" w:type="dxa"/>
            <w:vAlign w:val="bottom"/>
          </w:tcPr>
          <w:p>
            <w:pPr>
              <w:jc w:val="right"/>
              <w:spacing w:after="0"/>
              <w:rPr>
                <w:sz w:val="20"/>
                <w:szCs w:val="20"/>
                <w:color w:val="auto"/>
              </w:rPr>
            </w:pPr>
            <w:r>
              <w:rPr>
                <w:rFonts w:ascii="Arial" w:cs="Arial" w:eastAsia="Arial" w:hAnsi="Arial"/>
                <w:sz w:val="22"/>
                <w:szCs w:val="22"/>
                <w:color w:val="auto"/>
              </w:rPr>
              <w:t>03/31/2023</w:t>
            </w:r>
          </w:p>
        </w:tc>
      </w:tr>
      <w:tr>
        <w:trPr>
          <w:trHeight w:val="297"/>
        </w:trPr>
        <w:tc>
          <w:tcPr>
            <w:tcW w:w="72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780" w:type="dxa"/>
            <w:vAlign w:val="bottom"/>
          </w:tcPr>
          <w:p>
            <w:pPr>
              <w:spacing w:after="0"/>
              <w:rPr>
                <w:sz w:val="24"/>
                <w:szCs w:val="24"/>
                <w:color w:val="auto"/>
              </w:rPr>
            </w:pPr>
          </w:p>
        </w:tc>
      </w:tr>
    </w:tbl>
    <w:p>
      <w:pPr>
        <w:sectPr>
          <w:pgSz w:w="11900" w:h="16838" w:orient="portrait"/>
          <w:cols w:equalWidth="0" w:num="1">
            <w:col w:w="11240"/>
          </w:cols>
          <w:pgMar w:left="320" w:top="143" w:right="339" w:bottom="0" w:gutter="0" w:footer="0" w:header="0"/>
          <w:type w:val="continuous"/>
        </w:sectPr>
      </w:pPr>
    </w:p>
    <w:bookmarkStart w:id="2" w:name="page3"/>
    <w:bookmarkEnd w:id="2"/>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spacing w:after="0"/>
        <w:tabs>
          <w:tab w:leader="none" w:pos="804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Andrea M.A. Pfeifer</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2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2023-07-24T15:27:44Z</dcterms:created>
  <dcterms:modified xsi:type="dcterms:W3CDTF">2023-07-24T15:27:44Z</dcterms:modified>
</cp:coreProperties>
</file>