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31, 2024 4:00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0001651625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AC Immune 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333-277940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1625" TargetMode="External"/><Relationship Id="rId9" Type="http://schemas.openxmlformats.org/officeDocument/2006/relationships/hyperlink" Target="http://www.sec.gov/cgi-bin/browse-edgar?action=getcompany&amp;filenum=333-2779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2024-08-01T05:22:12Z</dcterms:created>
  <dcterms:modified xsi:type="dcterms:W3CDTF">2024-08-01T05:22:12Z</dcterms:modified>
</cp:coreProperties>
</file>