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106680</wp:posOffset>
            </wp:positionH>
            <wp:positionV relativeFrom="page">
              <wp:posOffset>106680</wp:posOffset>
            </wp:positionV>
            <wp:extent cx="733806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338060" cy="25400"/>
                    </a:xfrm>
                    <a:prstGeom prst="rect">
                      <a:avLst/>
                    </a:prstGeom>
                    <a:noFill/>
                  </pic:spPr>
                </pic:pic>
              </a:graphicData>
            </a:graphic>
          </wp:anchor>
        </w:drawing>
        <w:drawing>
          <wp:anchor simplePos="0" relativeHeight="251657728" behindDoc="1" locked="0" layoutInCell="0" allowOverlap="1">
            <wp:simplePos x="0" y="0"/>
            <wp:positionH relativeFrom="page">
              <wp:posOffset>106680</wp:posOffset>
            </wp:positionH>
            <wp:positionV relativeFrom="page">
              <wp:posOffset>140970</wp:posOffset>
            </wp:positionV>
            <wp:extent cx="73380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38060" cy="8890"/>
                    </a:xfrm>
                    <a:prstGeom prst="rect">
                      <a:avLst/>
                    </a:prstGeom>
                    <a:noFill/>
                  </pic:spPr>
                </pic:pic>
              </a:graphicData>
            </a:graphic>
          </wp:anchor>
        </w:drawing>
        <w:t>UNITED STATES</w:t>
      </w:r>
    </w:p>
    <w:p>
      <w:pPr>
        <w:spacing w:after="0" w:line="27"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3380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3806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SCHEDULE 13G</w:t>
      </w:r>
    </w:p>
    <w:p>
      <w:pPr>
        <w:spacing w:after="0" w:line="27"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(Rule 13d-102)</w:t>
      </w:r>
    </w:p>
    <w:p>
      <w:pPr>
        <w:spacing w:after="0" w:line="207" w:lineRule="exact"/>
        <w:rPr>
          <w:sz w:val="24"/>
          <w:szCs w:val="24"/>
          <w:color w:val="auto"/>
        </w:rPr>
      </w:pPr>
    </w:p>
    <w:p>
      <w:pPr>
        <w:ind w:left="1900"/>
        <w:spacing w:after="0"/>
        <w:rPr>
          <w:sz w:val="20"/>
          <w:szCs w:val="20"/>
          <w:color w:val="auto"/>
        </w:rPr>
      </w:pPr>
      <w:r>
        <w:rPr>
          <w:rFonts w:ascii="Arial" w:cs="Arial" w:eastAsia="Arial" w:hAnsi="Arial"/>
          <w:sz w:val="18"/>
          <w:szCs w:val="18"/>
          <w:b w:val="1"/>
          <w:bCs w:val="1"/>
          <w:color w:val="auto"/>
        </w:rPr>
        <w:t>INFORMATION TO BE INCLUDED IN STATEMENTS FILED PURSUANT TO RULES 13d-1 (b),</w:t>
      </w:r>
    </w:p>
    <w:p>
      <w:pPr>
        <w:spacing w:after="0" w:line="27" w:lineRule="exact"/>
        <w:rPr>
          <w:sz w:val="24"/>
          <w:szCs w:val="24"/>
          <w:color w:val="auto"/>
        </w:rPr>
      </w:pPr>
    </w:p>
    <w:p>
      <w:pPr>
        <w:jc w:val="center"/>
        <w:ind w:left="5020" w:right="2360" w:hanging="2375"/>
        <w:spacing w:after="0" w:line="260" w:lineRule="auto"/>
        <w:tabs>
          <w:tab w:leader="none" w:pos="2871"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AND (d) AND AMENDMENTS THERETO FILED PURSUANT TO 13d-2 (b) (Amendment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33806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38060" cy="1714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299"/>
        <w:spacing w:after="0"/>
        <w:rPr>
          <w:sz w:val="20"/>
          <w:szCs w:val="20"/>
          <w:color w:val="auto"/>
        </w:rPr>
      </w:pPr>
      <w:r>
        <w:rPr>
          <w:rFonts w:ascii="Arial" w:cs="Arial" w:eastAsia="Arial" w:hAnsi="Arial"/>
          <w:sz w:val="22"/>
          <w:szCs w:val="22"/>
          <w:b w:val="1"/>
          <w:bCs w:val="1"/>
          <w:color w:val="auto"/>
        </w:rPr>
        <w:t>AC IMMUNE SA</w:t>
      </w:r>
    </w:p>
    <w:p>
      <w:pPr>
        <w:spacing w:after="0" w:line="19"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(Name of Issuer)</w:t>
      </w:r>
    </w:p>
    <w:p>
      <w:pPr>
        <w:spacing w:after="0" w:line="205"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Common shares, nominal value CHF 0.02 per share</w:t>
      </w:r>
    </w:p>
    <w:p>
      <w:pPr>
        <w:spacing w:after="0" w:line="27"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(Title of Class of Securities)</w:t>
      </w:r>
    </w:p>
    <w:p>
      <w:pPr>
        <w:spacing w:after="0" w:line="207"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H00263105</w:t>
      </w:r>
    </w:p>
    <w:p>
      <w:pPr>
        <w:spacing w:after="0" w:line="27"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(CUSIP Number)</w:t>
      </w:r>
    </w:p>
    <w:p>
      <w:pPr>
        <w:spacing w:after="0" w:line="207"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December 31, 2018</w:t>
      </w:r>
    </w:p>
    <w:p>
      <w:pPr>
        <w:spacing w:after="0" w:line="27"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3380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338060" cy="17145"/>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ind w:left="44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980"/>
        <w:spacing w:after="0"/>
        <w:tabs>
          <w:tab w:leader="none" w:pos="126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6"/>
          <w:szCs w:val="16"/>
          <w:color w:val="auto"/>
        </w:rPr>
        <w:t>Rule 13d-1(b)</w:t>
      </w:r>
    </w:p>
    <w:p>
      <w:pPr>
        <w:spacing w:after="0" w:line="23" w:lineRule="exact"/>
        <w:rPr>
          <w:sz w:val="24"/>
          <w:szCs w:val="24"/>
          <w:color w:val="auto"/>
        </w:rPr>
      </w:pPr>
    </w:p>
    <w:p>
      <w:pPr>
        <w:ind w:left="980"/>
        <w:spacing w:after="0"/>
        <w:tabs>
          <w:tab w:leader="none" w:pos="1260" w:val="left"/>
        </w:tabs>
        <w:rPr>
          <w:sz w:val="20"/>
          <w:szCs w:val="20"/>
          <w:color w:val="auto"/>
        </w:rPr>
      </w:pPr>
      <w:r>
        <w:rPr>
          <w:rFonts w:ascii="Arial" w:cs="Arial" w:eastAsia="Arial" w:hAnsi="Arial"/>
          <w:sz w:val="18"/>
          <w:szCs w:val="18"/>
          <w:color w:val="auto"/>
        </w:rPr>
        <w:t>â˜</w:t>
      </w:r>
      <w:r>
        <w:rPr>
          <w:sz w:val="20"/>
          <w:szCs w:val="20"/>
          <w:color w:val="auto"/>
        </w:rPr>
        <w:tab/>
      </w:r>
      <w:r>
        <w:rPr>
          <w:rFonts w:ascii="Arial" w:cs="Arial" w:eastAsia="Arial" w:hAnsi="Arial"/>
          <w:sz w:val="16"/>
          <w:szCs w:val="16"/>
          <w:color w:val="auto"/>
        </w:rPr>
        <w:t>Rule 13d-1(c)</w:t>
      </w:r>
    </w:p>
    <w:p>
      <w:pPr>
        <w:spacing w:after="0" w:line="9" w:lineRule="exact"/>
        <w:rPr>
          <w:sz w:val="24"/>
          <w:szCs w:val="24"/>
          <w:color w:val="auto"/>
        </w:rPr>
      </w:pPr>
    </w:p>
    <w:p>
      <w:pPr>
        <w:ind w:left="980"/>
        <w:spacing w:after="0"/>
        <w:rPr>
          <w:sz w:val="20"/>
          <w:szCs w:val="20"/>
          <w:color w:val="auto"/>
        </w:rPr>
      </w:pPr>
      <w:r>
        <w:rPr>
          <w:rFonts w:ascii="Arial" w:cs="Arial" w:eastAsia="Arial" w:hAnsi="Arial"/>
          <w:sz w:val="18"/>
          <w:szCs w:val="18"/>
          <w:color w:val="auto"/>
        </w:rPr>
        <w:t xml:space="preserve">â˜’ </w:t>
      </w:r>
      <w:r>
        <w:rPr>
          <w:rFonts w:ascii="Arial" w:cs="Arial" w:eastAsia="Arial" w:hAnsi="Arial"/>
          <w:sz w:val="18"/>
          <w:szCs w:val="18"/>
          <w:b w:val="1"/>
          <w:bCs w:val="1"/>
          <w:color w:val="auto"/>
        </w:rPr>
        <w:t>Rule 13d-1(d)</w:t>
      </w:r>
    </w:p>
    <w:p>
      <w:pPr>
        <w:spacing w:after="0" w:line="211" w:lineRule="exact"/>
        <w:rPr>
          <w:sz w:val="24"/>
          <w:szCs w:val="24"/>
          <w:color w:val="auto"/>
        </w:rPr>
      </w:pPr>
    </w:p>
    <w:p>
      <w:pPr>
        <w:ind w:left="460" w:hanging="452"/>
        <w:spacing w:after="0" w:line="277"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personâ€™s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ind w:right="240" w:firstLine="441"/>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â€œfiledâ€ for the purpose of Section 18 of the Securities Exchange Act of 1934 (â€œActâ€ )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3380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3380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33806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33806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442595</wp:posOffset>
            </wp:positionV>
            <wp:extent cx="73380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338060" cy="17145"/>
                    </a:xfrm>
                    <a:prstGeom prst="rect">
                      <a:avLst/>
                    </a:prstGeom>
                    <a:noFill/>
                  </pic:spPr>
                </pic:pic>
              </a:graphicData>
            </a:graphic>
          </wp:anchor>
        </w:drawing>
      </w:r>
    </w:p>
    <w:p>
      <w:pPr>
        <w:sectPr>
          <w:pgSz w:w="11900" w:h="16838" w:orient="portrait"/>
          <w:cols w:equalWidth="0" w:num="1">
            <w:col w:w="11280"/>
          </w:cols>
          <w:pgMar w:left="160" w:top="433" w:right="4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0"/>
        </w:trPr>
        <w:tc>
          <w:tcPr>
            <w:tcW w:w="1980" w:type="dxa"/>
            <w:vAlign w:val="bottom"/>
            <w:tcBorders>
              <w:top w:val="single" w:sz="8" w:color="auto"/>
              <w:left w:val="single" w:sz="8" w:color="auto"/>
              <w:bottom w:val="single" w:sz="8" w:color="auto"/>
            </w:tcBorders>
            <w:gridSpan w:val="6"/>
          </w:tcPr>
          <w:p>
            <w:pPr>
              <w:ind w:left="160"/>
              <w:spacing w:after="0"/>
              <w:rPr>
                <w:sz w:val="20"/>
                <w:szCs w:val="20"/>
                <w:color w:val="auto"/>
              </w:rPr>
            </w:pPr>
            <w:r>
              <w:rPr>
                <w:rFonts w:ascii="Arial" w:cs="Arial" w:eastAsia="Arial" w:hAnsi="Arial"/>
                <w:sz w:val="18"/>
                <w:szCs w:val="18"/>
                <w:color w:val="auto"/>
                <w:w w:val="94"/>
              </w:rPr>
              <w:t>CUSIP NO. H00263105</w:t>
            </w:r>
          </w:p>
        </w:tc>
        <w:tc>
          <w:tcPr>
            <w:tcW w:w="2900" w:type="dxa"/>
            <w:vAlign w:val="bottom"/>
            <w:tcBorders>
              <w:top w:val="single" w:sz="8" w:color="auto"/>
              <w:bottom w:val="single" w:sz="8" w:color="auto"/>
              <w:right w:val="single" w:sz="8" w:color="auto"/>
            </w:tcBorders>
          </w:tcPr>
          <w:p>
            <w:pPr>
              <w:spacing w:after="0"/>
              <w:rPr>
                <w:sz w:val="19"/>
                <w:szCs w:val="19"/>
                <w:color w:val="auto"/>
              </w:rPr>
            </w:pPr>
          </w:p>
        </w:tc>
        <w:tc>
          <w:tcPr>
            <w:tcW w:w="1740" w:type="dxa"/>
            <w:vAlign w:val="bottom"/>
            <w:tcBorders>
              <w:right w:val="single" w:sz="8" w:color="auto"/>
            </w:tcBorders>
          </w:tcPr>
          <w:p>
            <w:pPr>
              <w:ind w:left="740"/>
              <w:spacing w:after="0"/>
              <w:rPr>
                <w:sz w:val="20"/>
                <w:szCs w:val="20"/>
                <w:color w:val="auto"/>
              </w:rPr>
            </w:pPr>
            <w:r>
              <w:rPr>
                <w:rFonts w:ascii="Arial" w:cs="Arial" w:eastAsia="Arial" w:hAnsi="Arial"/>
                <w:sz w:val="18"/>
                <w:szCs w:val="18"/>
                <w:color w:val="auto"/>
              </w:rPr>
              <w:t>13 G</w:t>
            </w:r>
          </w:p>
        </w:tc>
        <w:tc>
          <w:tcPr>
            <w:tcW w:w="1140" w:type="dxa"/>
            <w:vAlign w:val="bottom"/>
            <w:tcBorders>
              <w:top w:val="single" w:sz="8" w:color="auto"/>
              <w:bottom w:val="single" w:sz="8" w:color="auto"/>
            </w:tcBorders>
          </w:tcPr>
          <w:p>
            <w:pPr>
              <w:spacing w:after="0"/>
              <w:rPr>
                <w:sz w:val="19"/>
                <w:szCs w:val="19"/>
                <w:color w:val="auto"/>
              </w:rPr>
            </w:pPr>
          </w:p>
        </w:tc>
        <w:tc>
          <w:tcPr>
            <w:tcW w:w="3820" w:type="dxa"/>
            <w:vAlign w:val="bottom"/>
            <w:tcBorders>
              <w:top w:val="single" w:sz="8" w:color="auto"/>
              <w:bottom w:val="single" w:sz="8" w:color="auto"/>
              <w:right w:val="single" w:sz="8" w:color="auto"/>
            </w:tcBorders>
          </w:tcPr>
          <w:p>
            <w:pPr>
              <w:ind w:left="760"/>
              <w:spacing w:after="0"/>
              <w:rPr>
                <w:sz w:val="20"/>
                <w:szCs w:val="20"/>
                <w:color w:val="auto"/>
              </w:rPr>
            </w:pPr>
            <w:r>
              <w:rPr>
                <w:rFonts w:ascii="Arial" w:cs="Arial" w:eastAsia="Arial" w:hAnsi="Arial"/>
                <w:sz w:val="18"/>
                <w:szCs w:val="18"/>
                <w:color w:val="auto"/>
              </w:rPr>
              <w:t>Page 2 of 14 Pages</w:t>
            </w:r>
          </w:p>
        </w:tc>
        <w:tc>
          <w:tcPr>
            <w:tcW w:w="0" w:type="dxa"/>
            <w:vAlign w:val="bottom"/>
          </w:tcPr>
          <w:p>
            <w:pPr>
              <w:spacing w:after="0"/>
              <w:rPr>
                <w:sz w:val="1"/>
                <w:szCs w:val="1"/>
                <w:color w:val="auto"/>
              </w:rPr>
            </w:pPr>
          </w:p>
        </w:tc>
      </w:tr>
      <w:tr>
        <w:trPr>
          <w:trHeight w:val="209"/>
        </w:trPr>
        <w:tc>
          <w:tcPr>
            <w:tcW w:w="460" w:type="dxa"/>
            <w:vAlign w:val="bottom"/>
            <w:tcBorders>
              <w:bottom w:val="single" w:sz="8" w:color="auto"/>
            </w:tcBorders>
          </w:tcPr>
          <w:p>
            <w:pPr>
              <w:spacing w:after="0"/>
              <w:rPr>
                <w:sz w:val="18"/>
                <w:szCs w:val="18"/>
                <w:color w:val="auto"/>
              </w:rPr>
            </w:pPr>
          </w:p>
        </w:tc>
        <w:tc>
          <w:tcPr>
            <w:tcW w:w="7300" w:type="dxa"/>
            <w:vAlign w:val="bottom"/>
            <w:tcBorders>
              <w:bottom w:val="single" w:sz="8" w:color="auto"/>
            </w:tcBorders>
            <w:gridSpan w:val="8"/>
          </w:tcPr>
          <w:p>
            <w:pPr>
              <w:spacing w:after="0"/>
              <w:rPr>
                <w:sz w:val="18"/>
                <w:szCs w:val="18"/>
                <w:color w:val="auto"/>
              </w:rPr>
            </w:pPr>
          </w:p>
        </w:tc>
        <w:tc>
          <w:tcPr>
            <w:tcW w:w="3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6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7300" w:type="dxa"/>
            <w:vAlign w:val="bottom"/>
            <w:gridSpan w:val="8"/>
          </w:tcPr>
          <w:p>
            <w:pPr>
              <w:ind w:left="100"/>
              <w:spacing w:after="0"/>
              <w:rPr>
                <w:sz w:val="20"/>
                <w:szCs w:val="20"/>
                <w:color w:val="auto"/>
              </w:rPr>
            </w:pPr>
            <w:r>
              <w:rPr>
                <w:rFonts w:ascii="Arial" w:cs="Arial" w:eastAsia="Arial" w:hAnsi="Arial"/>
                <w:sz w:val="18"/>
                <w:szCs w:val="18"/>
                <w:color w:val="auto"/>
              </w:rPr>
              <w:t>Name of Reporting Persons</w:t>
            </w:r>
          </w:p>
        </w:tc>
        <w:tc>
          <w:tcPr>
            <w:tcW w:w="38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60" w:type="dxa"/>
            <w:vAlign w:val="bottom"/>
            <w:tcBorders>
              <w:left w:val="single" w:sz="8" w:color="auto"/>
              <w:bottom w:val="single" w:sz="8" w:color="auto"/>
              <w:right w:val="single" w:sz="8" w:color="auto"/>
            </w:tcBorders>
          </w:tcPr>
          <w:p>
            <w:pPr>
              <w:spacing w:after="0"/>
              <w:rPr>
                <w:sz w:val="24"/>
                <w:szCs w:val="24"/>
                <w:color w:val="auto"/>
              </w:rPr>
            </w:pPr>
          </w:p>
        </w:tc>
        <w:tc>
          <w:tcPr>
            <w:tcW w:w="7300" w:type="dxa"/>
            <w:vAlign w:val="bottom"/>
            <w:tcBorders>
              <w:bottom w:val="single" w:sz="8" w:color="auto"/>
            </w:tcBorders>
            <w:gridSpan w:val="8"/>
          </w:tcPr>
          <w:p>
            <w:pPr>
              <w:ind w:left="100"/>
              <w:spacing w:after="0"/>
              <w:rPr>
                <w:sz w:val="20"/>
                <w:szCs w:val="20"/>
                <w:color w:val="auto"/>
              </w:rPr>
            </w:pPr>
            <w:r>
              <w:rPr>
                <w:rFonts w:ascii="Arial" w:cs="Arial" w:eastAsia="Arial" w:hAnsi="Arial"/>
                <w:sz w:val="18"/>
                <w:szCs w:val="18"/>
                <w:b w:val="1"/>
                <w:bCs w:val="1"/>
                <w:color w:val="auto"/>
              </w:rPr>
              <w:t>dievini Hopp BioTech holding GmbH &amp; Co. KG</w:t>
            </w:r>
          </w:p>
        </w:tc>
        <w:tc>
          <w:tcPr>
            <w:tcW w:w="3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6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7300" w:type="dxa"/>
            <w:vAlign w:val="bottom"/>
            <w:gridSpan w:val="8"/>
          </w:tcPr>
          <w:p>
            <w:pPr>
              <w:ind w:left="10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38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8"/>
        </w:trPr>
        <w:tc>
          <w:tcPr>
            <w:tcW w:w="460" w:type="dxa"/>
            <w:vAlign w:val="bottom"/>
            <w:tcBorders>
              <w:left w:val="single" w:sz="8" w:color="auto"/>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(a) â˜</w:t>
            </w:r>
          </w:p>
        </w:tc>
        <w:tc>
          <w:tcPr>
            <w:tcW w:w="1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(b) â˜</w:t>
            </w:r>
          </w:p>
        </w:tc>
        <w:tc>
          <w:tcPr>
            <w:tcW w:w="2900" w:type="dxa"/>
            <w:vAlign w:val="bottom"/>
            <w:tcBorders>
              <w:bottom w:val="single" w:sz="8" w:color="auto"/>
            </w:tcBorders>
          </w:tcPr>
          <w:p>
            <w:pPr>
              <w:jc w:val="right"/>
              <w:ind w:right="2585"/>
              <w:spacing w:after="0"/>
              <w:rPr>
                <w:sz w:val="20"/>
                <w:szCs w:val="20"/>
                <w:color w:val="auto"/>
              </w:rPr>
            </w:pPr>
            <w:r>
              <w:rPr>
                <w:rFonts w:ascii="Arial" w:cs="Arial" w:eastAsia="Arial" w:hAnsi="Arial"/>
                <w:sz w:val="15"/>
                <w:szCs w:val="15"/>
                <w:color w:val="auto"/>
              </w:rPr>
              <w:t>(1)</w:t>
            </w:r>
          </w:p>
        </w:tc>
        <w:tc>
          <w:tcPr>
            <w:tcW w:w="17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6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520" w:type="dxa"/>
            <w:vAlign w:val="bottom"/>
            <w:gridSpan w:val="5"/>
          </w:tcPr>
          <w:p>
            <w:pPr>
              <w:ind w:left="100"/>
              <w:spacing w:after="0"/>
              <w:rPr>
                <w:sz w:val="20"/>
                <w:szCs w:val="20"/>
                <w:color w:val="auto"/>
              </w:rPr>
            </w:pPr>
            <w:r>
              <w:rPr>
                <w:rFonts w:ascii="Arial" w:cs="Arial" w:eastAsia="Arial" w:hAnsi="Arial"/>
                <w:sz w:val="18"/>
                <w:szCs w:val="18"/>
                <w:color w:val="auto"/>
              </w:rPr>
              <w:t>SEC USE ONLY</w:t>
            </w:r>
          </w:p>
        </w:tc>
        <w:tc>
          <w:tcPr>
            <w:tcW w:w="29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60" w:type="dxa"/>
            <w:vAlign w:val="bottom"/>
            <w:tcBorders>
              <w:left w:val="single" w:sz="8" w:color="auto"/>
              <w:bottom w:val="single" w:sz="8" w:color="auto"/>
              <w:right w:val="single" w:sz="8" w:color="auto"/>
            </w:tcBorders>
          </w:tcPr>
          <w:p>
            <w:pPr>
              <w:spacing w:after="0"/>
              <w:rPr>
                <w:sz w:val="17"/>
                <w:szCs w:val="17"/>
                <w:color w:val="auto"/>
              </w:rPr>
            </w:pPr>
          </w:p>
        </w:tc>
        <w:tc>
          <w:tcPr>
            <w:tcW w:w="7300" w:type="dxa"/>
            <w:vAlign w:val="bottom"/>
            <w:tcBorders>
              <w:bottom w:val="single" w:sz="8" w:color="auto"/>
            </w:tcBorders>
            <w:gridSpan w:val="8"/>
          </w:tcPr>
          <w:p>
            <w:pPr>
              <w:spacing w:after="0"/>
              <w:rPr>
                <w:sz w:val="17"/>
                <w:szCs w:val="17"/>
                <w:color w:val="auto"/>
              </w:rPr>
            </w:pPr>
          </w:p>
        </w:tc>
        <w:tc>
          <w:tcPr>
            <w:tcW w:w="38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6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7300" w:type="dxa"/>
            <w:vAlign w:val="bottom"/>
            <w:gridSpan w:val="8"/>
          </w:tcPr>
          <w:p>
            <w:pPr>
              <w:ind w:left="100"/>
              <w:spacing w:after="0"/>
              <w:rPr>
                <w:sz w:val="20"/>
                <w:szCs w:val="20"/>
                <w:color w:val="auto"/>
              </w:rPr>
            </w:pPr>
            <w:r>
              <w:rPr>
                <w:rFonts w:ascii="Arial" w:cs="Arial" w:eastAsia="Arial" w:hAnsi="Arial"/>
                <w:sz w:val="18"/>
                <w:szCs w:val="18"/>
                <w:color w:val="auto"/>
              </w:rPr>
              <w:t>Citizenship or Place of Organization</w:t>
            </w:r>
          </w:p>
        </w:tc>
        <w:tc>
          <w:tcPr>
            <w:tcW w:w="38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60" w:type="dxa"/>
            <w:vAlign w:val="bottom"/>
            <w:tcBorders>
              <w:left w:val="single" w:sz="8" w:color="auto"/>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w w:val="91"/>
              </w:rPr>
              <w:t>Germany</w:t>
            </w: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60" w:type="dxa"/>
            <w:vAlign w:val="bottom"/>
            <w:tcBorders>
              <w:lef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right w:val="single" w:sz="8" w:color="auto"/>
            </w:tcBorders>
          </w:tcPr>
          <w:p>
            <w:pPr>
              <w:spacing w:after="0"/>
              <w:rPr>
                <w:sz w:val="19"/>
                <w:szCs w:val="19"/>
                <w:color w:val="auto"/>
              </w:rPr>
            </w:pPr>
          </w:p>
        </w:tc>
        <w:tc>
          <w:tcPr>
            <w:tcW w:w="6240" w:type="dxa"/>
            <w:vAlign w:val="bottom"/>
            <w:gridSpan w:val="4"/>
          </w:tcPr>
          <w:p>
            <w:pPr>
              <w:ind w:left="80"/>
              <w:spacing w:after="0"/>
              <w:rPr>
                <w:sz w:val="20"/>
                <w:szCs w:val="20"/>
                <w:color w:val="auto"/>
              </w:rPr>
            </w:pPr>
            <w:r>
              <w:rPr>
                <w:rFonts w:ascii="Arial" w:cs="Arial" w:eastAsia="Arial" w:hAnsi="Arial"/>
                <w:sz w:val="18"/>
                <w:szCs w:val="18"/>
                <w:color w:val="auto"/>
              </w:rPr>
              <w:t>Sole Voting Power</w:t>
            </w:r>
          </w:p>
        </w:tc>
        <w:tc>
          <w:tcPr>
            <w:tcW w:w="38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1220" w:type="dxa"/>
            <w:vAlign w:val="bottom"/>
            <w:tcBorders>
              <w:left w:val="single" w:sz="8" w:color="auto"/>
              <w:right w:val="single" w:sz="8" w:color="auto"/>
            </w:tcBorders>
            <w:gridSpan w:val="2"/>
          </w:tcPr>
          <w:p>
            <w:pPr>
              <w:jc w:val="center"/>
              <w:ind w:left="70"/>
              <w:spacing w:after="0"/>
              <w:rPr>
                <w:sz w:val="20"/>
                <w:szCs w:val="20"/>
                <w:color w:val="auto"/>
              </w:rPr>
            </w:pPr>
            <w:r>
              <w:rPr>
                <w:rFonts w:ascii="Arial" w:cs="Arial" w:eastAsia="Arial" w:hAnsi="Arial"/>
                <w:sz w:val="18"/>
                <w:szCs w:val="18"/>
                <w:color w:val="auto"/>
                <w:w w:val="92"/>
              </w:rPr>
              <w:t>Number of</w:t>
            </w: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624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color w:val="auto"/>
              </w:rPr>
              <w:t>0 common shares</w:t>
            </w:r>
          </w:p>
        </w:tc>
        <w:tc>
          <w:tcPr>
            <w:tcW w:w="3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60" w:type="dxa"/>
            <w:vAlign w:val="bottom"/>
            <w:tcBorders>
              <w:left w:val="single" w:sz="8" w:color="auto"/>
            </w:tcBorders>
          </w:tcPr>
          <w:p>
            <w:pPr>
              <w:spacing w:after="0"/>
              <w:rPr>
                <w:sz w:val="20"/>
                <w:szCs w:val="20"/>
                <w:color w:val="auto"/>
              </w:rPr>
            </w:pPr>
          </w:p>
        </w:tc>
        <w:tc>
          <w:tcPr>
            <w:tcW w:w="760" w:type="dxa"/>
            <w:vAlign w:val="bottom"/>
            <w:tcBorders>
              <w:right w:val="single" w:sz="8" w:color="auto"/>
            </w:tcBorders>
          </w:tcPr>
          <w:p>
            <w:pPr>
              <w:jc w:val="center"/>
              <w:ind w:right="210"/>
              <w:spacing w:after="0"/>
              <w:rPr>
                <w:sz w:val="20"/>
                <w:szCs w:val="20"/>
                <w:color w:val="auto"/>
              </w:rPr>
            </w:pPr>
            <w:r>
              <w:rPr>
                <w:rFonts w:ascii="Arial" w:cs="Arial" w:eastAsia="Arial" w:hAnsi="Arial"/>
                <w:sz w:val="18"/>
                <w:szCs w:val="18"/>
                <w:color w:val="auto"/>
                <w:w w:val="80"/>
              </w:rPr>
              <w:t>Shares</w:t>
            </w:r>
          </w:p>
        </w:tc>
        <w:tc>
          <w:tcPr>
            <w:tcW w:w="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Borders>
              <w:right w:val="single" w:sz="8" w:color="auto"/>
            </w:tcBorders>
          </w:tcPr>
          <w:p>
            <w:pPr>
              <w:spacing w:after="0"/>
              <w:rPr>
                <w:sz w:val="20"/>
                <w:szCs w:val="20"/>
                <w:color w:val="auto"/>
              </w:rPr>
            </w:pPr>
          </w:p>
        </w:tc>
        <w:tc>
          <w:tcPr>
            <w:tcW w:w="6240" w:type="dxa"/>
            <w:vAlign w:val="bottom"/>
            <w:gridSpan w:val="4"/>
          </w:tcPr>
          <w:p>
            <w:pPr>
              <w:ind w:left="80"/>
              <w:spacing w:after="0"/>
              <w:rPr>
                <w:sz w:val="20"/>
                <w:szCs w:val="20"/>
                <w:color w:val="auto"/>
              </w:rPr>
            </w:pPr>
            <w:r>
              <w:rPr>
                <w:rFonts w:ascii="Arial" w:cs="Arial" w:eastAsia="Arial" w:hAnsi="Arial"/>
                <w:sz w:val="18"/>
                <w:szCs w:val="18"/>
                <w:color w:val="auto"/>
              </w:rPr>
              <w:t>Shared Voting Power</w:t>
            </w:r>
          </w:p>
        </w:tc>
        <w:tc>
          <w:tcPr>
            <w:tcW w:w="3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20" w:type="dxa"/>
            <w:vAlign w:val="bottom"/>
            <w:tcBorders>
              <w:left w:val="single" w:sz="8" w:color="auto"/>
              <w:right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6"/>
              </w:rPr>
              <w:t>Beneficially</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6240" w:type="dxa"/>
            <w:vAlign w:val="bottom"/>
            <w:gridSpan w:val="4"/>
            <w:vMerge w:val="restart"/>
          </w:tcPr>
          <w:p>
            <w:pPr>
              <w:ind w:left="80"/>
              <w:spacing w:after="0"/>
              <w:rPr>
                <w:sz w:val="20"/>
                <w:szCs w:val="20"/>
                <w:color w:val="auto"/>
              </w:rPr>
            </w:pPr>
            <w:r>
              <w:rPr>
                <w:rFonts w:ascii="Arial" w:cs="Arial" w:eastAsia="Arial" w:hAnsi="Arial"/>
                <w:sz w:val="18"/>
                <w:szCs w:val="18"/>
                <w:color w:val="auto"/>
              </w:rPr>
              <w:t xml:space="preserve">18,041,000 common shares </w:t>
            </w:r>
            <w:r>
              <w:rPr>
                <w:rFonts w:ascii="Arial" w:cs="Arial" w:eastAsia="Arial" w:hAnsi="Arial"/>
                <w:sz w:val="29"/>
                <w:szCs w:val="29"/>
                <w:color w:val="auto"/>
                <w:vertAlign w:val="superscript"/>
              </w:rPr>
              <w:t>(2)</w:t>
            </w:r>
          </w:p>
        </w:tc>
        <w:tc>
          <w:tcPr>
            <w:tcW w:w="3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20" w:type="dxa"/>
            <w:vAlign w:val="bottom"/>
            <w:tcBorders>
              <w:left w:val="single" w:sz="8" w:color="auto"/>
              <w:right w:val="single" w:sz="8" w:color="auto"/>
            </w:tcBorders>
            <w:gridSpan w:val="2"/>
          </w:tcPr>
          <w:p>
            <w:pPr>
              <w:jc w:val="center"/>
              <w:ind w:left="70"/>
              <w:spacing w:after="0"/>
              <w:rPr>
                <w:sz w:val="20"/>
                <w:szCs w:val="20"/>
                <w:color w:val="auto"/>
              </w:rPr>
            </w:pPr>
            <w:r>
              <w:rPr>
                <w:rFonts w:ascii="Arial" w:cs="Arial" w:eastAsia="Arial" w:hAnsi="Arial"/>
                <w:sz w:val="18"/>
                <w:szCs w:val="18"/>
                <w:color w:val="auto"/>
                <w:w w:val="91"/>
              </w:rPr>
              <w:t>Owned by</w:t>
            </w: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6240" w:type="dxa"/>
            <w:vAlign w:val="bottom"/>
            <w:tcBorders>
              <w:bottom w:val="single" w:sz="8" w:color="auto"/>
            </w:tcBorders>
            <w:gridSpan w:val="4"/>
            <w:vMerge w:val="continue"/>
          </w:tcPr>
          <w:p>
            <w:pPr>
              <w:spacing w:after="0"/>
              <w:rPr>
                <w:sz w:val="20"/>
                <w:szCs w:val="20"/>
                <w:color w:val="auto"/>
              </w:rPr>
            </w:pPr>
          </w:p>
        </w:tc>
        <w:tc>
          <w:tcPr>
            <w:tcW w:w="38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60" w:type="dxa"/>
            <w:vAlign w:val="bottom"/>
            <w:tcBorders>
              <w:left w:val="single" w:sz="8" w:color="auto"/>
            </w:tcBorders>
          </w:tcPr>
          <w:p>
            <w:pPr>
              <w:spacing w:after="0"/>
              <w:rPr>
                <w:sz w:val="15"/>
                <w:szCs w:val="15"/>
                <w:color w:val="auto"/>
              </w:rPr>
            </w:pPr>
          </w:p>
        </w:tc>
        <w:tc>
          <w:tcPr>
            <w:tcW w:w="760" w:type="dxa"/>
            <w:vAlign w:val="bottom"/>
            <w:tcBorders>
              <w:right w:val="single" w:sz="8" w:color="auto"/>
            </w:tcBorders>
          </w:tcPr>
          <w:p>
            <w:pPr>
              <w:jc w:val="center"/>
              <w:ind w:right="230"/>
              <w:spacing w:after="0" w:line="182" w:lineRule="exact"/>
              <w:rPr>
                <w:sz w:val="20"/>
                <w:szCs w:val="20"/>
                <w:color w:val="auto"/>
              </w:rPr>
            </w:pPr>
            <w:r>
              <w:rPr>
                <w:rFonts w:ascii="Arial" w:cs="Arial" w:eastAsia="Arial" w:hAnsi="Arial"/>
                <w:sz w:val="18"/>
                <w:szCs w:val="18"/>
                <w:color w:val="auto"/>
                <w:w w:val="87"/>
              </w:rPr>
              <w:t>Each</w:t>
            </w:r>
          </w:p>
        </w:tc>
        <w:tc>
          <w:tcPr>
            <w:tcW w:w="40" w:type="dxa"/>
            <w:vAlign w:val="bottom"/>
          </w:tcPr>
          <w:p>
            <w:pPr>
              <w:spacing w:after="0"/>
              <w:rPr>
                <w:sz w:val="15"/>
                <w:szCs w:val="15"/>
                <w:color w:val="auto"/>
              </w:rPr>
            </w:pP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80" w:type="dxa"/>
            <w:vAlign w:val="bottom"/>
            <w:tcBorders>
              <w:right w:val="single" w:sz="8" w:color="auto"/>
            </w:tcBorders>
          </w:tcPr>
          <w:p>
            <w:pPr>
              <w:spacing w:after="0"/>
              <w:rPr>
                <w:sz w:val="15"/>
                <w:szCs w:val="15"/>
                <w:color w:val="auto"/>
              </w:rPr>
            </w:pPr>
          </w:p>
        </w:tc>
        <w:tc>
          <w:tcPr>
            <w:tcW w:w="6240" w:type="dxa"/>
            <w:vAlign w:val="bottom"/>
            <w:gridSpan w:val="4"/>
          </w:tcPr>
          <w:p>
            <w:pPr>
              <w:ind w:left="80"/>
              <w:spacing w:after="0" w:line="182" w:lineRule="exact"/>
              <w:rPr>
                <w:sz w:val="20"/>
                <w:szCs w:val="20"/>
                <w:color w:val="auto"/>
              </w:rPr>
            </w:pPr>
            <w:r>
              <w:rPr>
                <w:rFonts w:ascii="Arial" w:cs="Arial" w:eastAsia="Arial" w:hAnsi="Arial"/>
                <w:sz w:val="18"/>
                <w:szCs w:val="18"/>
                <w:color w:val="auto"/>
              </w:rPr>
              <w:t>Sole Dispositive Power</w:t>
            </w:r>
          </w:p>
        </w:tc>
        <w:tc>
          <w:tcPr>
            <w:tcW w:w="38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220" w:type="dxa"/>
            <w:vAlign w:val="bottom"/>
            <w:tcBorders>
              <w:left w:val="single" w:sz="8" w:color="auto"/>
              <w:right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2"/>
              </w:rPr>
              <w:t>Reporting</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760" w:type="dxa"/>
            <w:vAlign w:val="bottom"/>
            <w:tcBorders>
              <w:right w:val="single" w:sz="8" w:color="auto"/>
            </w:tcBorders>
          </w:tcPr>
          <w:p>
            <w:pPr>
              <w:jc w:val="center"/>
              <w:ind w:right="190"/>
              <w:spacing w:after="0"/>
              <w:rPr>
                <w:sz w:val="20"/>
                <w:szCs w:val="20"/>
                <w:color w:val="auto"/>
              </w:rPr>
            </w:pPr>
            <w:r>
              <w:rPr>
                <w:rFonts w:ascii="Arial" w:cs="Arial" w:eastAsia="Arial" w:hAnsi="Arial"/>
                <w:sz w:val="18"/>
                <w:szCs w:val="18"/>
                <w:color w:val="auto"/>
                <w:w w:val="84"/>
              </w:rPr>
              <w:t>Person</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6240" w:type="dxa"/>
            <w:vAlign w:val="bottom"/>
            <w:gridSpan w:val="4"/>
          </w:tcPr>
          <w:p>
            <w:pPr>
              <w:ind w:left="80"/>
              <w:spacing w:after="0"/>
              <w:rPr>
                <w:sz w:val="20"/>
                <w:szCs w:val="20"/>
                <w:color w:val="auto"/>
              </w:rPr>
            </w:pPr>
            <w:r>
              <w:rPr>
                <w:rFonts w:ascii="Arial" w:cs="Arial" w:eastAsia="Arial" w:hAnsi="Arial"/>
                <w:sz w:val="18"/>
                <w:szCs w:val="18"/>
                <w:color w:val="auto"/>
              </w:rPr>
              <w:t>0 common shares</w:t>
            </w:r>
          </w:p>
        </w:tc>
        <w:tc>
          <w:tcPr>
            <w:tcW w:w="3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460" w:type="dxa"/>
            <w:vAlign w:val="bottom"/>
            <w:tcBorders>
              <w:left w:val="single" w:sz="8" w:color="auto"/>
            </w:tcBorders>
          </w:tcPr>
          <w:p>
            <w:pPr>
              <w:spacing w:after="0"/>
              <w:rPr>
                <w:sz w:val="2"/>
                <w:szCs w:val="2"/>
                <w:color w:val="auto"/>
              </w:rPr>
            </w:pPr>
          </w:p>
        </w:tc>
        <w:tc>
          <w:tcPr>
            <w:tcW w:w="760" w:type="dxa"/>
            <w:vAlign w:val="bottom"/>
            <w:tcBorders>
              <w:right w:val="single" w:sz="8" w:color="auto"/>
            </w:tcBorders>
            <w:vMerge w:val="restart"/>
          </w:tcPr>
          <w:p>
            <w:pPr>
              <w:jc w:val="center"/>
              <w:ind w:right="230"/>
              <w:spacing w:after="0"/>
              <w:rPr>
                <w:sz w:val="20"/>
                <w:szCs w:val="20"/>
                <w:color w:val="auto"/>
              </w:rPr>
            </w:pPr>
            <w:r>
              <w:rPr>
                <w:rFonts w:ascii="Arial" w:cs="Arial" w:eastAsia="Arial" w:hAnsi="Arial"/>
                <w:sz w:val="18"/>
                <w:szCs w:val="18"/>
                <w:color w:val="auto"/>
                <w:w w:val="97"/>
              </w:rPr>
              <w:t>With:</w:t>
            </w: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6240" w:type="dxa"/>
            <w:vAlign w:val="bottom"/>
            <w:tcBorders>
              <w:bottom w:val="single" w:sz="8" w:color="auto"/>
            </w:tcBorders>
            <w:gridSpan w:val="4"/>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60" w:type="dxa"/>
            <w:vAlign w:val="bottom"/>
            <w:tcBorders>
              <w:left w:val="single" w:sz="8" w:color="auto"/>
            </w:tcBorders>
          </w:tcPr>
          <w:p>
            <w:pPr>
              <w:spacing w:after="0"/>
              <w:rPr>
                <w:sz w:val="19"/>
                <w:szCs w:val="19"/>
                <w:color w:val="auto"/>
              </w:rPr>
            </w:pPr>
          </w:p>
        </w:tc>
        <w:tc>
          <w:tcPr>
            <w:tcW w:w="760" w:type="dxa"/>
            <w:vAlign w:val="bottom"/>
            <w:tcBorders>
              <w:right w:val="single" w:sz="8" w:color="auto"/>
            </w:tcBorders>
            <w:vMerge w:val="continue"/>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Borders>
              <w:right w:val="single" w:sz="8" w:color="auto"/>
            </w:tcBorders>
          </w:tcPr>
          <w:p>
            <w:pPr>
              <w:spacing w:after="0"/>
              <w:rPr>
                <w:sz w:val="19"/>
                <w:szCs w:val="19"/>
                <w:color w:val="auto"/>
              </w:rPr>
            </w:pPr>
          </w:p>
        </w:tc>
        <w:tc>
          <w:tcPr>
            <w:tcW w:w="6240" w:type="dxa"/>
            <w:vAlign w:val="bottom"/>
            <w:gridSpan w:val="4"/>
          </w:tcPr>
          <w:p>
            <w:pPr>
              <w:ind w:left="80"/>
              <w:spacing w:after="0"/>
              <w:rPr>
                <w:sz w:val="20"/>
                <w:szCs w:val="20"/>
                <w:color w:val="auto"/>
              </w:rPr>
            </w:pPr>
            <w:r>
              <w:rPr>
                <w:rFonts w:ascii="Arial" w:cs="Arial" w:eastAsia="Arial" w:hAnsi="Arial"/>
                <w:sz w:val="18"/>
                <w:szCs w:val="18"/>
                <w:color w:val="auto"/>
              </w:rPr>
              <w:t>Shared Dispositive Power</w:t>
            </w:r>
          </w:p>
        </w:tc>
        <w:tc>
          <w:tcPr>
            <w:tcW w:w="38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8"/>
        </w:trPr>
        <w:tc>
          <w:tcPr>
            <w:tcW w:w="460" w:type="dxa"/>
            <w:vAlign w:val="bottom"/>
            <w:tcBorders>
              <w:left w:val="single" w:sz="8" w:color="auto"/>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624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color w:val="auto"/>
              </w:rPr>
              <w:t xml:space="preserve">18,041,000 common shares </w:t>
            </w:r>
            <w:r>
              <w:rPr>
                <w:rFonts w:ascii="Arial" w:cs="Arial" w:eastAsia="Arial" w:hAnsi="Arial"/>
                <w:sz w:val="29"/>
                <w:szCs w:val="29"/>
                <w:color w:val="auto"/>
                <w:vertAlign w:val="superscript"/>
              </w:rPr>
              <w:t>(2)</w:t>
            </w:r>
          </w:p>
        </w:tc>
        <w:tc>
          <w:tcPr>
            <w:tcW w:w="3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6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60" w:type="dxa"/>
            <w:vAlign w:val="bottom"/>
            <w:gridSpan w:val="4"/>
          </w:tcPr>
          <w:p>
            <w:pPr>
              <w:ind w:left="100"/>
              <w:spacing w:after="0"/>
              <w:rPr>
                <w:sz w:val="20"/>
                <w:szCs w:val="20"/>
                <w:color w:val="auto"/>
              </w:rPr>
            </w:pPr>
            <w:r>
              <w:rPr>
                <w:rFonts w:ascii="Arial" w:cs="Arial" w:eastAsia="Arial" w:hAnsi="Arial"/>
                <w:sz w:val="18"/>
                <w:szCs w:val="18"/>
                <w:color w:val="auto"/>
              </w:rPr>
              <w:t>Aggregate</w:t>
            </w:r>
          </w:p>
        </w:tc>
        <w:tc>
          <w:tcPr>
            <w:tcW w:w="6240" w:type="dxa"/>
            <w:vAlign w:val="bottom"/>
            <w:gridSpan w:val="4"/>
          </w:tcPr>
          <w:p>
            <w:pPr>
              <w:spacing w:after="0"/>
              <w:rPr>
                <w:sz w:val="20"/>
                <w:szCs w:val="20"/>
                <w:color w:val="auto"/>
              </w:rPr>
            </w:pPr>
            <w:r>
              <w:rPr>
                <w:rFonts w:ascii="Arial" w:cs="Arial" w:eastAsia="Arial" w:hAnsi="Arial"/>
                <w:sz w:val="18"/>
                <w:szCs w:val="18"/>
                <w:color w:val="auto"/>
              </w:rPr>
              <w:t>Amount Beneficially Owned by Each Reporting Person</w:t>
            </w:r>
          </w:p>
        </w:tc>
        <w:tc>
          <w:tcPr>
            <w:tcW w:w="38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8"/>
        </w:trPr>
        <w:tc>
          <w:tcPr>
            <w:tcW w:w="460" w:type="dxa"/>
            <w:vAlign w:val="bottom"/>
            <w:tcBorders>
              <w:left w:val="single" w:sz="8" w:color="auto"/>
              <w:bottom w:val="single" w:sz="8" w:color="auto"/>
              <w:right w:val="single" w:sz="8" w:color="auto"/>
            </w:tcBorders>
          </w:tcPr>
          <w:p>
            <w:pPr>
              <w:spacing w:after="0"/>
              <w:rPr>
                <w:sz w:val="24"/>
                <w:szCs w:val="24"/>
                <w:color w:val="auto"/>
              </w:rPr>
            </w:pPr>
          </w:p>
        </w:tc>
        <w:tc>
          <w:tcPr>
            <w:tcW w:w="7300" w:type="dxa"/>
            <w:vAlign w:val="bottom"/>
            <w:tcBorders>
              <w:bottom w:val="single" w:sz="8" w:color="auto"/>
            </w:tcBorders>
            <w:gridSpan w:val="8"/>
          </w:tcPr>
          <w:p>
            <w:pPr>
              <w:ind w:left="100"/>
              <w:spacing w:after="0"/>
              <w:rPr>
                <w:sz w:val="20"/>
                <w:szCs w:val="20"/>
                <w:color w:val="auto"/>
              </w:rPr>
            </w:pPr>
            <w:r>
              <w:rPr>
                <w:rFonts w:ascii="Arial" w:cs="Arial" w:eastAsia="Arial" w:hAnsi="Arial"/>
                <w:sz w:val="18"/>
                <w:szCs w:val="18"/>
                <w:color w:val="auto"/>
              </w:rPr>
              <w:t xml:space="preserve">18,041,000 common shares </w:t>
            </w:r>
            <w:r>
              <w:rPr>
                <w:rFonts w:ascii="Arial" w:cs="Arial" w:eastAsia="Arial" w:hAnsi="Arial"/>
                <w:sz w:val="29"/>
                <w:szCs w:val="29"/>
                <w:color w:val="auto"/>
                <w:vertAlign w:val="superscript"/>
              </w:rPr>
              <w:t>(2)</w:t>
            </w:r>
          </w:p>
        </w:tc>
        <w:tc>
          <w:tcPr>
            <w:tcW w:w="3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6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7300" w:type="dxa"/>
            <w:vAlign w:val="bottom"/>
            <w:gridSpan w:val="8"/>
          </w:tcPr>
          <w:p>
            <w:pPr>
              <w:ind w:left="100"/>
              <w:spacing w:after="0"/>
              <w:rPr>
                <w:sz w:val="20"/>
                <w:szCs w:val="20"/>
                <w:color w:val="auto"/>
              </w:rPr>
            </w:pPr>
            <w:r>
              <w:rPr>
                <w:rFonts w:ascii="Arial" w:cs="Arial" w:eastAsia="Arial" w:hAnsi="Arial"/>
                <w:sz w:val="18"/>
                <w:szCs w:val="18"/>
                <w:color w:val="auto"/>
              </w:rPr>
              <w:t>Check if the Aggregate Amount in Row (9) Excludes Certain Shares (See Instructions) â˜</w:t>
            </w:r>
          </w:p>
        </w:tc>
        <w:tc>
          <w:tcPr>
            <w:tcW w:w="38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60" w:type="dxa"/>
            <w:vAlign w:val="bottom"/>
            <w:tcBorders>
              <w:left w:val="single" w:sz="8" w:color="auto"/>
              <w:bottom w:val="single" w:sz="8" w:color="auto"/>
              <w:right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gridSpan w:val="3"/>
          </w:tcPr>
          <w:p>
            <w:pPr>
              <w:spacing w:after="0"/>
              <w:rPr>
                <w:sz w:val="17"/>
                <w:szCs w:val="17"/>
                <w:color w:val="auto"/>
              </w:rPr>
            </w:pPr>
          </w:p>
        </w:tc>
        <w:tc>
          <w:tcPr>
            <w:tcW w:w="6240" w:type="dxa"/>
            <w:vAlign w:val="bottom"/>
            <w:tcBorders>
              <w:bottom w:val="single" w:sz="8" w:color="auto"/>
            </w:tcBorders>
            <w:gridSpan w:val="4"/>
          </w:tcPr>
          <w:p>
            <w:pPr>
              <w:spacing w:after="0"/>
              <w:rPr>
                <w:sz w:val="17"/>
                <w:szCs w:val="17"/>
                <w:color w:val="auto"/>
              </w:rPr>
            </w:pPr>
          </w:p>
        </w:tc>
        <w:tc>
          <w:tcPr>
            <w:tcW w:w="38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6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7300" w:type="dxa"/>
            <w:vAlign w:val="bottom"/>
            <w:gridSpan w:val="8"/>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38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8"/>
        </w:trPr>
        <w:tc>
          <w:tcPr>
            <w:tcW w:w="460" w:type="dxa"/>
            <w:vAlign w:val="bottom"/>
            <w:tcBorders>
              <w:left w:val="single" w:sz="8" w:color="auto"/>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82"/>
              </w:rPr>
              <w:t>26.8%</w:t>
            </w:r>
            <w:r>
              <w:rPr>
                <w:rFonts w:ascii="Arial" w:cs="Arial" w:eastAsia="Arial" w:hAnsi="Arial"/>
                <w:sz w:val="29"/>
                <w:szCs w:val="29"/>
                <w:color w:val="auto"/>
                <w:w w:val="82"/>
                <w:vertAlign w:val="superscript"/>
              </w:rPr>
              <w:t>(3)</w:t>
            </w: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6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7300" w:type="dxa"/>
            <w:vAlign w:val="bottom"/>
            <w:gridSpan w:val="8"/>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38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60" w:type="dxa"/>
            <w:vAlign w:val="bottom"/>
            <w:tcBorders>
              <w:left w:val="single" w:sz="8" w:color="auto"/>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OO</w:t>
            </w: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right="80" w:hanging="452"/>
        <w:spacing w:after="0" w:line="291" w:lineRule="auto"/>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This Schedule 13G is filed by dievini Hopp BioTech holding GmbH &amp; Co. KG (â€œdieviniâ€ ), DH-Capital GmbH &amp; Co. KG (â€œDH-Capitalâ€ ), OH Beteiligungen GmbH&amp; Co. KG (â€œOH Beteiligungenâ€ ), Dietmar Hopp, Oliver Hopp, Daniel Hopp, Prof. Dr. Friedrich von Bohlen und Halbach</w:t>
      </w:r>
    </w:p>
    <w:p>
      <w:pPr>
        <w:ind w:left="460" w:right="100"/>
        <w:spacing w:after="0" w:line="255" w:lineRule="auto"/>
        <w:rPr>
          <w:sz w:val="20"/>
          <w:szCs w:val="20"/>
          <w:color w:val="auto"/>
        </w:rPr>
      </w:pPr>
      <w:r>
        <w:rPr>
          <w:rFonts w:ascii="Arial" w:cs="Arial" w:eastAsia="Arial" w:hAnsi="Arial"/>
          <w:sz w:val="18"/>
          <w:szCs w:val="18"/>
          <w:color w:val="auto"/>
        </w:rPr>
        <w:t>(â€œDr. von Bohlenâ€ ), Prof. Dr. Christof Hettich (â€œDr. Hettichâ€ ), Dr. Mathias Hothum (â€œDr. Hothumâ€ and together with dievini, DH-Capital, OH Beteiligungen, Dietmar Hopp, Oliver Hopp, Daniel Hopp, Dr. von Bohlen and Dr. Hettich, collectively, the â€œReporting Personsâ€ ). The Reporting Persons expressly disclaim status as a â€œgroupâ€ for purposes of this Schedule 13G.</w:t>
      </w:r>
    </w:p>
    <w:p>
      <w:pPr>
        <w:spacing w:after="0" w:line="190"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shares held of record by dievini.</w:t>
      </w:r>
    </w:p>
    <w:p>
      <w:pPr>
        <w:spacing w:after="0" w:line="225" w:lineRule="exact"/>
        <w:rPr>
          <w:rFonts w:ascii="Arial" w:cs="Arial" w:eastAsia="Arial" w:hAnsi="Arial"/>
          <w:sz w:val="18"/>
          <w:szCs w:val="18"/>
          <w:color w:val="auto"/>
        </w:rPr>
      </w:pPr>
    </w:p>
    <w:p>
      <w:pPr>
        <w:ind w:left="460" w:right="840" w:hanging="452"/>
        <w:spacing w:after="0" w:line="277"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This percentage is calculated based on 67,362,690 shares of the Issuerâ€™s common shares reported to be issued by the Issuer in its Form F-3 registration statement filed with the Securities and Exchange Commission on August 24,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3380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38060" cy="17145"/>
                    </a:xfrm>
                    <a:prstGeom prst="rect">
                      <a:avLst/>
                    </a:prstGeom>
                    <a:noFill/>
                  </pic:spPr>
                </pic:pic>
              </a:graphicData>
            </a:graphic>
          </wp:anchor>
        </w:drawing>
      </w:r>
    </w:p>
    <w:p>
      <w:pPr>
        <w:sectPr>
          <w:pgSz w:w="11900" w:h="16838" w:orient="portrait"/>
          <w:cols w:equalWidth="0" w:num="1">
            <w:col w:w="11580"/>
          </w:cols>
          <w:pgMar w:left="160" w:top="822" w:right="15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29"/>
        </w:trPr>
        <w:tc>
          <w:tcPr>
            <w:tcW w:w="1980" w:type="dxa"/>
            <w:vAlign w:val="bottom"/>
            <w:tcBorders>
              <w:top w:val="single" w:sz="8" w:color="auto"/>
              <w:left w:val="single" w:sz="8" w:color="auto"/>
              <w:bottom w:val="single" w:sz="8" w:color="auto"/>
            </w:tcBorders>
            <w:gridSpan w:val="6"/>
          </w:tcPr>
          <w:p>
            <w:pPr>
              <w:ind w:left="160"/>
              <w:spacing w:after="0"/>
              <w:rPr>
                <w:sz w:val="20"/>
                <w:szCs w:val="20"/>
                <w:color w:val="auto"/>
              </w:rPr>
            </w:pPr>
            <w:r>
              <w:rPr>
                <w:rFonts w:ascii="Arial" w:cs="Arial" w:eastAsia="Arial" w:hAnsi="Arial"/>
                <w:sz w:val="18"/>
                <w:szCs w:val="18"/>
                <w:color w:val="auto"/>
                <w:w w:val="94"/>
              </w:rPr>
              <w:t>CUSIP NO. H00263105</w:t>
            </w:r>
          </w:p>
        </w:tc>
        <w:tc>
          <w:tcPr>
            <w:tcW w:w="2900" w:type="dxa"/>
            <w:vAlign w:val="bottom"/>
            <w:tcBorders>
              <w:top w:val="single" w:sz="8" w:color="auto"/>
              <w:bottom w:val="single" w:sz="8" w:color="auto"/>
              <w:right w:val="single" w:sz="8" w:color="auto"/>
            </w:tcBorders>
          </w:tcPr>
          <w:p>
            <w:pPr>
              <w:spacing w:after="0"/>
              <w:rPr>
                <w:sz w:val="19"/>
                <w:szCs w:val="19"/>
                <w:color w:val="auto"/>
              </w:rPr>
            </w:pPr>
          </w:p>
        </w:tc>
        <w:tc>
          <w:tcPr>
            <w:tcW w:w="1740" w:type="dxa"/>
            <w:vAlign w:val="bottom"/>
            <w:tcBorders>
              <w:right w:val="single" w:sz="8" w:color="auto"/>
            </w:tcBorders>
          </w:tcPr>
          <w:p>
            <w:pPr>
              <w:ind w:left="740"/>
              <w:spacing w:after="0"/>
              <w:rPr>
                <w:sz w:val="20"/>
                <w:szCs w:val="20"/>
                <w:color w:val="auto"/>
              </w:rPr>
            </w:pPr>
            <w:r>
              <w:rPr>
                <w:rFonts w:ascii="Arial" w:cs="Arial" w:eastAsia="Arial" w:hAnsi="Arial"/>
                <w:sz w:val="18"/>
                <w:szCs w:val="18"/>
                <w:color w:val="auto"/>
              </w:rPr>
              <w:t>13 G</w:t>
            </w:r>
          </w:p>
        </w:tc>
        <w:tc>
          <w:tcPr>
            <w:tcW w:w="1140" w:type="dxa"/>
            <w:vAlign w:val="bottom"/>
            <w:tcBorders>
              <w:top w:val="single" w:sz="8" w:color="auto"/>
              <w:bottom w:val="single" w:sz="8" w:color="auto"/>
            </w:tcBorders>
          </w:tcPr>
          <w:p>
            <w:pPr>
              <w:spacing w:after="0"/>
              <w:rPr>
                <w:sz w:val="19"/>
                <w:szCs w:val="19"/>
                <w:color w:val="auto"/>
              </w:rPr>
            </w:pPr>
          </w:p>
        </w:tc>
        <w:tc>
          <w:tcPr>
            <w:tcW w:w="3820" w:type="dxa"/>
            <w:vAlign w:val="bottom"/>
            <w:tcBorders>
              <w:top w:val="single" w:sz="8" w:color="auto"/>
              <w:bottom w:val="single" w:sz="8" w:color="auto"/>
              <w:right w:val="single" w:sz="8" w:color="auto"/>
            </w:tcBorders>
          </w:tcPr>
          <w:p>
            <w:pPr>
              <w:ind w:left="760"/>
              <w:spacing w:after="0"/>
              <w:rPr>
                <w:sz w:val="20"/>
                <w:szCs w:val="20"/>
                <w:color w:val="auto"/>
              </w:rPr>
            </w:pPr>
            <w:r>
              <w:rPr>
                <w:rFonts w:ascii="Arial" w:cs="Arial" w:eastAsia="Arial" w:hAnsi="Arial"/>
                <w:sz w:val="18"/>
                <w:szCs w:val="18"/>
                <w:color w:val="auto"/>
              </w:rPr>
              <w:t>Page 3 of 14 Pages</w:t>
            </w:r>
          </w:p>
        </w:tc>
        <w:tc>
          <w:tcPr>
            <w:tcW w:w="0" w:type="dxa"/>
            <w:vAlign w:val="bottom"/>
          </w:tcPr>
          <w:p>
            <w:pPr>
              <w:spacing w:after="0"/>
              <w:rPr>
                <w:sz w:val="1"/>
                <w:szCs w:val="1"/>
                <w:color w:val="auto"/>
              </w:rPr>
            </w:pPr>
          </w:p>
        </w:tc>
      </w:tr>
      <w:tr>
        <w:trPr>
          <w:trHeight w:val="209"/>
        </w:trPr>
        <w:tc>
          <w:tcPr>
            <w:tcW w:w="460" w:type="dxa"/>
            <w:vAlign w:val="bottom"/>
            <w:tcBorders>
              <w:bottom w:val="single" w:sz="8" w:color="auto"/>
            </w:tcBorders>
          </w:tcPr>
          <w:p>
            <w:pPr>
              <w:spacing w:after="0"/>
              <w:rPr>
                <w:sz w:val="18"/>
                <w:szCs w:val="18"/>
                <w:color w:val="auto"/>
              </w:rPr>
            </w:pPr>
          </w:p>
        </w:tc>
        <w:tc>
          <w:tcPr>
            <w:tcW w:w="7300" w:type="dxa"/>
            <w:vAlign w:val="bottom"/>
            <w:tcBorders>
              <w:bottom w:val="single" w:sz="8" w:color="auto"/>
            </w:tcBorders>
            <w:gridSpan w:val="8"/>
          </w:tcPr>
          <w:p>
            <w:pPr>
              <w:spacing w:after="0"/>
              <w:rPr>
                <w:sz w:val="18"/>
                <w:szCs w:val="18"/>
                <w:color w:val="auto"/>
              </w:rPr>
            </w:pPr>
          </w:p>
        </w:tc>
        <w:tc>
          <w:tcPr>
            <w:tcW w:w="3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6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7300" w:type="dxa"/>
            <w:vAlign w:val="bottom"/>
            <w:gridSpan w:val="8"/>
          </w:tcPr>
          <w:p>
            <w:pPr>
              <w:ind w:left="100"/>
              <w:spacing w:after="0"/>
              <w:rPr>
                <w:sz w:val="20"/>
                <w:szCs w:val="20"/>
                <w:color w:val="auto"/>
              </w:rPr>
            </w:pPr>
            <w:r>
              <w:rPr>
                <w:rFonts w:ascii="Arial" w:cs="Arial" w:eastAsia="Arial" w:hAnsi="Arial"/>
                <w:sz w:val="18"/>
                <w:szCs w:val="18"/>
                <w:color w:val="auto"/>
              </w:rPr>
              <w:t>Name of Reporting Persons</w:t>
            </w:r>
          </w:p>
        </w:tc>
        <w:tc>
          <w:tcPr>
            <w:tcW w:w="38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60" w:type="dxa"/>
            <w:vAlign w:val="bottom"/>
            <w:tcBorders>
              <w:left w:val="single" w:sz="8" w:color="auto"/>
              <w:bottom w:val="single" w:sz="8" w:color="auto"/>
              <w:right w:val="single" w:sz="8" w:color="auto"/>
            </w:tcBorders>
          </w:tcPr>
          <w:p>
            <w:pPr>
              <w:spacing w:after="0"/>
              <w:rPr>
                <w:sz w:val="24"/>
                <w:szCs w:val="24"/>
                <w:color w:val="auto"/>
              </w:rPr>
            </w:pPr>
          </w:p>
        </w:tc>
        <w:tc>
          <w:tcPr>
            <w:tcW w:w="7300" w:type="dxa"/>
            <w:vAlign w:val="bottom"/>
            <w:tcBorders>
              <w:bottom w:val="single" w:sz="8" w:color="auto"/>
            </w:tcBorders>
            <w:gridSpan w:val="8"/>
          </w:tcPr>
          <w:p>
            <w:pPr>
              <w:ind w:left="100"/>
              <w:spacing w:after="0"/>
              <w:rPr>
                <w:sz w:val="20"/>
                <w:szCs w:val="20"/>
                <w:color w:val="auto"/>
              </w:rPr>
            </w:pPr>
            <w:r>
              <w:rPr>
                <w:rFonts w:ascii="Arial" w:cs="Arial" w:eastAsia="Arial" w:hAnsi="Arial"/>
                <w:sz w:val="18"/>
                <w:szCs w:val="18"/>
                <w:b w:val="1"/>
                <w:bCs w:val="1"/>
                <w:color w:val="auto"/>
              </w:rPr>
              <w:t>DH-Capital GmbH &amp; Co. KG</w:t>
            </w:r>
          </w:p>
        </w:tc>
        <w:tc>
          <w:tcPr>
            <w:tcW w:w="3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6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7300" w:type="dxa"/>
            <w:vAlign w:val="bottom"/>
            <w:gridSpan w:val="8"/>
          </w:tcPr>
          <w:p>
            <w:pPr>
              <w:ind w:left="10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38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8"/>
        </w:trPr>
        <w:tc>
          <w:tcPr>
            <w:tcW w:w="460" w:type="dxa"/>
            <w:vAlign w:val="bottom"/>
            <w:tcBorders>
              <w:left w:val="single" w:sz="8" w:color="auto"/>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(a) â˜</w:t>
            </w:r>
          </w:p>
        </w:tc>
        <w:tc>
          <w:tcPr>
            <w:tcW w:w="1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(b) â˜</w:t>
            </w:r>
          </w:p>
        </w:tc>
        <w:tc>
          <w:tcPr>
            <w:tcW w:w="2900" w:type="dxa"/>
            <w:vAlign w:val="bottom"/>
            <w:tcBorders>
              <w:bottom w:val="single" w:sz="8" w:color="auto"/>
            </w:tcBorders>
          </w:tcPr>
          <w:p>
            <w:pPr>
              <w:jc w:val="right"/>
              <w:ind w:right="2585"/>
              <w:spacing w:after="0"/>
              <w:rPr>
                <w:sz w:val="20"/>
                <w:szCs w:val="20"/>
                <w:color w:val="auto"/>
              </w:rPr>
            </w:pPr>
            <w:r>
              <w:rPr>
                <w:rFonts w:ascii="Arial" w:cs="Arial" w:eastAsia="Arial" w:hAnsi="Arial"/>
                <w:sz w:val="15"/>
                <w:szCs w:val="15"/>
                <w:color w:val="auto"/>
              </w:rPr>
              <w:t>(1)</w:t>
            </w:r>
          </w:p>
        </w:tc>
        <w:tc>
          <w:tcPr>
            <w:tcW w:w="17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6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520" w:type="dxa"/>
            <w:vAlign w:val="bottom"/>
            <w:gridSpan w:val="5"/>
          </w:tcPr>
          <w:p>
            <w:pPr>
              <w:ind w:left="100"/>
              <w:spacing w:after="0"/>
              <w:rPr>
                <w:sz w:val="20"/>
                <w:szCs w:val="20"/>
                <w:color w:val="auto"/>
              </w:rPr>
            </w:pPr>
            <w:r>
              <w:rPr>
                <w:rFonts w:ascii="Arial" w:cs="Arial" w:eastAsia="Arial" w:hAnsi="Arial"/>
                <w:sz w:val="18"/>
                <w:szCs w:val="18"/>
                <w:color w:val="auto"/>
              </w:rPr>
              <w:t>SEC USE ONLY</w:t>
            </w:r>
          </w:p>
        </w:tc>
        <w:tc>
          <w:tcPr>
            <w:tcW w:w="29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60" w:type="dxa"/>
            <w:vAlign w:val="bottom"/>
            <w:tcBorders>
              <w:left w:val="single" w:sz="8" w:color="auto"/>
              <w:bottom w:val="single" w:sz="8" w:color="auto"/>
              <w:right w:val="single" w:sz="8" w:color="auto"/>
            </w:tcBorders>
          </w:tcPr>
          <w:p>
            <w:pPr>
              <w:spacing w:after="0"/>
              <w:rPr>
                <w:sz w:val="17"/>
                <w:szCs w:val="17"/>
                <w:color w:val="auto"/>
              </w:rPr>
            </w:pPr>
          </w:p>
        </w:tc>
        <w:tc>
          <w:tcPr>
            <w:tcW w:w="7300" w:type="dxa"/>
            <w:vAlign w:val="bottom"/>
            <w:tcBorders>
              <w:bottom w:val="single" w:sz="8" w:color="auto"/>
            </w:tcBorders>
            <w:gridSpan w:val="8"/>
          </w:tcPr>
          <w:p>
            <w:pPr>
              <w:spacing w:after="0"/>
              <w:rPr>
                <w:sz w:val="17"/>
                <w:szCs w:val="17"/>
                <w:color w:val="auto"/>
              </w:rPr>
            </w:pPr>
          </w:p>
        </w:tc>
        <w:tc>
          <w:tcPr>
            <w:tcW w:w="38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6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7300" w:type="dxa"/>
            <w:vAlign w:val="bottom"/>
            <w:gridSpan w:val="8"/>
          </w:tcPr>
          <w:p>
            <w:pPr>
              <w:ind w:left="100"/>
              <w:spacing w:after="0"/>
              <w:rPr>
                <w:sz w:val="20"/>
                <w:szCs w:val="20"/>
                <w:color w:val="auto"/>
              </w:rPr>
            </w:pPr>
            <w:r>
              <w:rPr>
                <w:rFonts w:ascii="Arial" w:cs="Arial" w:eastAsia="Arial" w:hAnsi="Arial"/>
                <w:sz w:val="18"/>
                <w:szCs w:val="18"/>
                <w:color w:val="auto"/>
              </w:rPr>
              <w:t>Citizenship or Place of Organization</w:t>
            </w:r>
          </w:p>
        </w:tc>
        <w:tc>
          <w:tcPr>
            <w:tcW w:w="38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60" w:type="dxa"/>
            <w:vAlign w:val="bottom"/>
            <w:tcBorders>
              <w:left w:val="single" w:sz="8" w:color="auto"/>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w w:val="91"/>
              </w:rPr>
              <w:t>Germany</w:t>
            </w: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60" w:type="dxa"/>
            <w:vAlign w:val="bottom"/>
            <w:tcBorders>
              <w:lef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right w:val="single" w:sz="8" w:color="auto"/>
            </w:tcBorders>
          </w:tcPr>
          <w:p>
            <w:pPr>
              <w:spacing w:after="0"/>
              <w:rPr>
                <w:sz w:val="19"/>
                <w:szCs w:val="19"/>
                <w:color w:val="auto"/>
              </w:rPr>
            </w:pPr>
          </w:p>
        </w:tc>
        <w:tc>
          <w:tcPr>
            <w:tcW w:w="6240" w:type="dxa"/>
            <w:vAlign w:val="bottom"/>
            <w:gridSpan w:val="4"/>
          </w:tcPr>
          <w:p>
            <w:pPr>
              <w:ind w:left="80"/>
              <w:spacing w:after="0"/>
              <w:rPr>
                <w:sz w:val="20"/>
                <w:szCs w:val="20"/>
                <w:color w:val="auto"/>
              </w:rPr>
            </w:pPr>
            <w:r>
              <w:rPr>
                <w:rFonts w:ascii="Arial" w:cs="Arial" w:eastAsia="Arial" w:hAnsi="Arial"/>
                <w:sz w:val="18"/>
                <w:szCs w:val="18"/>
                <w:color w:val="auto"/>
              </w:rPr>
              <w:t>Sole Voting Power</w:t>
            </w:r>
          </w:p>
        </w:tc>
        <w:tc>
          <w:tcPr>
            <w:tcW w:w="38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1220" w:type="dxa"/>
            <w:vAlign w:val="bottom"/>
            <w:tcBorders>
              <w:left w:val="single" w:sz="8" w:color="auto"/>
              <w:right w:val="single" w:sz="8" w:color="auto"/>
            </w:tcBorders>
            <w:gridSpan w:val="2"/>
          </w:tcPr>
          <w:p>
            <w:pPr>
              <w:jc w:val="center"/>
              <w:ind w:left="70"/>
              <w:spacing w:after="0"/>
              <w:rPr>
                <w:sz w:val="20"/>
                <w:szCs w:val="20"/>
                <w:color w:val="auto"/>
              </w:rPr>
            </w:pPr>
            <w:r>
              <w:rPr>
                <w:rFonts w:ascii="Arial" w:cs="Arial" w:eastAsia="Arial" w:hAnsi="Arial"/>
                <w:sz w:val="18"/>
                <w:szCs w:val="18"/>
                <w:color w:val="auto"/>
                <w:w w:val="92"/>
              </w:rPr>
              <w:t>Number of</w:t>
            </w: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624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color w:val="auto"/>
              </w:rPr>
              <w:t>0 common shares</w:t>
            </w:r>
          </w:p>
        </w:tc>
        <w:tc>
          <w:tcPr>
            <w:tcW w:w="3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60" w:type="dxa"/>
            <w:vAlign w:val="bottom"/>
            <w:tcBorders>
              <w:left w:val="single" w:sz="8" w:color="auto"/>
            </w:tcBorders>
          </w:tcPr>
          <w:p>
            <w:pPr>
              <w:spacing w:after="0"/>
              <w:rPr>
                <w:sz w:val="20"/>
                <w:szCs w:val="20"/>
                <w:color w:val="auto"/>
              </w:rPr>
            </w:pPr>
          </w:p>
        </w:tc>
        <w:tc>
          <w:tcPr>
            <w:tcW w:w="760" w:type="dxa"/>
            <w:vAlign w:val="bottom"/>
            <w:tcBorders>
              <w:right w:val="single" w:sz="8" w:color="auto"/>
            </w:tcBorders>
          </w:tcPr>
          <w:p>
            <w:pPr>
              <w:jc w:val="center"/>
              <w:ind w:right="210"/>
              <w:spacing w:after="0"/>
              <w:rPr>
                <w:sz w:val="20"/>
                <w:szCs w:val="20"/>
                <w:color w:val="auto"/>
              </w:rPr>
            </w:pPr>
            <w:r>
              <w:rPr>
                <w:rFonts w:ascii="Arial" w:cs="Arial" w:eastAsia="Arial" w:hAnsi="Arial"/>
                <w:sz w:val="18"/>
                <w:szCs w:val="18"/>
                <w:color w:val="auto"/>
                <w:w w:val="80"/>
              </w:rPr>
              <w:t>Shares</w:t>
            </w:r>
          </w:p>
        </w:tc>
        <w:tc>
          <w:tcPr>
            <w:tcW w:w="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Borders>
              <w:right w:val="single" w:sz="8" w:color="auto"/>
            </w:tcBorders>
          </w:tcPr>
          <w:p>
            <w:pPr>
              <w:spacing w:after="0"/>
              <w:rPr>
                <w:sz w:val="20"/>
                <w:szCs w:val="20"/>
                <w:color w:val="auto"/>
              </w:rPr>
            </w:pPr>
          </w:p>
        </w:tc>
        <w:tc>
          <w:tcPr>
            <w:tcW w:w="6240" w:type="dxa"/>
            <w:vAlign w:val="bottom"/>
            <w:gridSpan w:val="4"/>
          </w:tcPr>
          <w:p>
            <w:pPr>
              <w:ind w:left="80"/>
              <w:spacing w:after="0"/>
              <w:rPr>
                <w:sz w:val="20"/>
                <w:szCs w:val="20"/>
                <w:color w:val="auto"/>
              </w:rPr>
            </w:pPr>
            <w:r>
              <w:rPr>
                <w:rFonts w:ascii="Arial" w:cs="Arial" w:eastAsia="Arial" w:hAnsi="Arial"/>
                <w:sz w:val="18"/>
                <w:szCs w:val="18"/>
                <w:color w:val="auto"/>
              </w:rPr>
              <w:t>Shared Voting Power</w:t>
            </w:r>
          </w:p>
        </w:tc>
        <w:tc>
          <w:tcPr>
            <w:tcW w:w="3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20" w:type="dxa"/>
            <w:vAlign w:val="bottom"/>
            <w:tcBorders>
              <w:left w:val="single" w:sz="8" w:color="auto"/>
              <w:right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6"/>
              </w:rPr>
              <w:t>Beneficially</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6240" w:type="dxa"/>
            <w:vAlign w:val="bottom"/>
            <w:gridSpan w:val="4"/>
            <w:vMerge w:val="restart"/>
          </w:tcPr>
          <w:p>
            <w:pPr>
              <w:ind w:left="80"/>
              <w:spacing w:after="0"/>
              <w:rPr>
                <w:sz w:val="20"/>
                <w:szCs w:val="20"/>
                <w:color w:val="auto"/>
              </w:rPr>
            </w:pPr>
            <w:r>
              <w:rPr>
                <w:rFonts w:ascii="Arial" w:cs="Arial" w:eastAsia="Arial" w:hAnsi="Arial"/>
                <w:sz w:val="18"/>
                <w:szCs w:val="18"/>
                <w:color w:val="auto"/>
              </w:rPr>
              <w:t xml:space="preserve">18,041,000 common shares </w:t>
            </w:r>
            <w:r>
              <w:rPr>
                <w:rFonts w:ascii="Arial" w:cs="Arial" w:eastAsia="Arial" w:hAnsi="Arial"/>
                <w:sz w:val="29"/>
                <w:szCs w:val="29"/>
                <w:color w:val="auto"/>
                <w:vertAlign w:val="superscript"/>
              </w:rPr>
              <w:t>(2)</w:t>
            </w:r>
          </w:p>
        </w:tc>
        <w:tc>
          <w:tcPr>
            <w:tcW w:w="3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20" w:type="dxa"/>
            <w:vAlign w:val="bottom"/>
            <w:tcBorders>
              <w:left w:val="single" w:sz="8" w:color="auto"/>
              <w:right w:val="single" w:sz="8" w:color="auto"/>
            </w:tcBorders>
            <w:gridSpan w:val="2"/>
          </w:tcPr>
          <w:p>
            <w:pPr>
              <w:jc w:val="center"/>
              <w:ind w:left="70"/>
              <w:spacing w:after="0"/>
              <w:rPr>
                <w:sz w:val="20"/>
                <w:szCs w:val="20"/>
                <w:color w:val="auto"/>
              </w:rPr>
            </w:pPr>
            <w:r>
              <w:rPr>
                <w:rFonts w:ascii="Arial" w:cs="Arial" w:eastAsia="Arial" w:hAnsi="Arial"/>
                <w:sz w:val="18"/>
                <w:szCs w:val="18"/>
                <w:color w:val="auto"/>
                <w:w w:val="91"/>
              </w:rPr>
              <w:t>Owned by</w:t>
            </w: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6240" w:type="dxa"/>
            <w:vAlign w:val="bottom"/>
            <w:tcBorders>
              <w:bottom w:val="single" w:sz="8" w:color="auto"/>
            </w:tcBorders>
            <w:gridSpan w:val="4"/>
            <w:vMerge w:val="continue"/>
          </w:tcPr>
          <w:p>
            <w:pPr>
              <w:spacing w:after="0"/>
              <w:rPr>
                <w:sz w:val="20"/>
                <w:szCs w:val="20"/>
                <w:color w:val="auto"/>
              </w:rPr>
            </w:pPr>
          </w:p>
        </w:tc>
        <w:tc>
          <w:tcPr>
            <w:tcW w:w="38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60" w:type="dxa"/>
            <w:vAlign w:val="bottom"/>
            <w:tcBorders>
              <w:left w:val="single" w:sz="8" w:color="auto"/>
            </w:tcBorders>
          </w:tcPr>
          <w:p>
            <w:pPr>
              <w:spacing w:after="0"/>
              <w:rPr>
                <w:sz w:val="15"/>
                <w:szCs w:val="15"/>
                <w:color w:val="auto"/>
              </w:rPr>
            </w:pPr>
          </w:p>
        </w:tc>
        <w:tc>
          <w:tcPr>
            <w:tcW w:w="760" w:type="dxa"/>
            <w:vAlign w:val="bottom"/>
            <w:tcBorders>
              <w:right w:val="single" w:sz="8" w:color="auto"/>
            </w:tcBorders>
          </w:tcPr>
          <w:p>
            <w:pPr>
              <w:jc w:val="center"/>
              <w:ind w:right="230"/>
              <w:spacing w:after="0" w:line="182" w:lineRule="exact"/>
              <w:rPr>
                <w:sz w:val="20"/>
                <w:szCs w:val="20"/>
                <w:color w:val="auto"/>
              </w:rPr>
            </w:pPr>
            <w:r>
              <w:rPr>
                <w:rFonts w:ascii="Arial" w:cs="Arial" w:eastAsia="Arial" w:hAnsi="Arial"/>
                <w:sz w:val="18"/>
                <w:szCs w:val="18"/>
                <w:color w:val="auto"/>
                <w:w w:val="87"/>
              </w:rPr>
              <w:t>Each</w:t>
            </w:r>
          </w:p>
        </w:tc>
        <w:tc>
          <w:tcPr>
            <w:tcW w:w="40" w:type="dxa"/>
            <w:vAlign w:val="bottom"/>
          </w:tcPr>
          <w:p>
            <w:pPr>
              <w:spacing w:after="0"/>
              <w:rPr>
                <w:sz w:val="15"/>
                <w:szCs w:val="15"/>
                <w:color w:val="auto"/>
              </w:rPr>
            </w:pP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80" w:type="dxa"/>
            <w:vAlign w:val="bottom"/>
            <w:tcBorders>
              <w:right w:val="single" w:sz="8" w:color="auto"/>
            </w:tcBorders>
          </w:tcPr>
          <w:p>
            <w:pPr>
              <w:spacing w:after="0"/>
              <w:rPr>
                <w:sz w:val="15"/>
                <w:szCs w:val="15"/>
                <w:color w:val="auto"/>
              </w:rPr>
            </w:pPr>
          </w:p>
        </w:tc>
        <w:tc>
          <w:tcPr>
            <w:tcW w:w="6240" w:type="dxa"/>
            <w:vAlign w:val="bottom"/>
            <w:gridSpan w:val="4"/>
          </w:tcPr>
          <w:p>
            <w:pPr>
              <w:ind w:left="80"/>
              <w:spacing w:after="0" w:line="182" w:lineRule="exact"/>
              <w:rPr>
                <w:sz w:val="20"/>
                <w:szCs w:val="20"/>
                <w:color w:val="auto"/>
              </w:rPr>
            </w:pPr>
            <w:r>
              <w:rPr>
                <w:rFonts w:ascii="Arial" w:cs="Arial" w:eastAsia="Arial" w:hAnsi="Arial"/>
                <w:sz w:val="18"/>
                <w:szCs w:val="18"/>
                <w:color w:val="auto"/>
              </w:rPr>
              <w:t>Sole Dispositive Power</w:t>
            </w:r>
          </w:p>
        </w:tc>
        <w:tc>
          <w:tcPr>
            <w:tcW w:w="38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220" w:type="dxa"/>
            <w:vAlign w:val="bottom"/>
            <w:tcBorders>
              <w:left w:val="single" w:sz="8" w:color="auto"/>
              <w:right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2"/>
              </w:rPr>
              <w:t>Reporting</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760" w:type="dxa"/>
            <w:vAlign w:val="bottom"/>
            <w:tcBorders>
              <w:right w:val="single" w:sz="8" w:color="auto"/>
            </w:tcBorders>
          </w:tcPr>
          <w:p>
            <w:pPr>
              <w:jc w:val="center"/>
              <w:ind w:right="190"/>
              <w:spacing w:after="0"/>
              <w:rPr>
                <w:sz w:val="20"/>
                <w:szCs w:val="20"/>
                <w:color w:val="auto"/>
              </w:rPr>
            </w:pPr>
            <w:r>
              <w:rPr>
                <w:rFonts w:ascii="Arial" w:cs="Arial" w:eastAsia="Arial" w:hAnsi="Arial"/>
                <w:sz w:val="18"/>
                <w:szCs w:val="18"/>
                <w:color w:val="auto"/>
                <w:w w:val="84"/>
              </w:rPr>
              <w:t>Person</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6240" w:type="dxa"/>
            <w:vAlign w:val="bottom"/>
            <w:gridSpan w:val="4"/>
          </w:tcPr>
          <w:p>
            <w:pPr>
              <w:ind w:left="80"/>
              <w:spacing w:after="0"/>
              <w:rPr>
                <w:sz w:val="20"/>
                <w:szCs w:val="20"/>
                <w:color w:val="auto"/>
              </w:rPr>
            </w:pPr>
            <w:r>
              <w:rPr>
                <w:rFonts w:ascii="Arial" w:cs="Arial" w:eastAsia="Arial" w:hAnsi="Arial"/>
                <w:sz w:val="18"/>
                <w:szCs w:val="18"/>
                <w:color w:val="auto"/>
              </w:rPr>
              <w:t>0 common shares</w:t>
            </w:r>
          </w:p>
        </w:tc>
        <w:tc>
          <w:tcPr>
            <w:tcW w:w="3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460" w:type="dxa"/>
            <w:vAlign w:val="bottom"/>
            <w:tcBorders>
              <w:left w:val="single" w:sz="8" w:color="auto"/>
            </w:tcBorders>
          </w:tcPr>
          <w:p>
            <w:pPr>
              <w:spacing w:after="0"/>
              <w:rPr>
                <w:sz w:val="2"/>
                <w:szCs w:val="2"/>
                <w:color w:val="auto"/>
              </w:rPr>
            </w:pPr>
          </w:p>
        </w:tc>
        <w:tc>
          <w:tcPr>
            <w:tcW w:w="760" w:type="dxa"/>
            <w:vAlign w:val="bottom"/>
            <w:tcBorders>
              <w:right w:val="single" w:sz="8" w:color="auto"/>
            </w:tcBorders>
            <w:vMerge w:val="restart"/>
          </w:tcPr>
          <w:p>
            <w:pPr>
              <w:jc w:val="center"/>
              <w:ind w:right="230"/>
              <w:spacing w:after="0"/>
              <w:rPr>
                <w:sz w:val="20"/>
                <w:szCs w:val="20"/>
                <w:color w:val="auto"/>
              </w:rPr>
            </w:pPr>
            <w:r>
              <w:rPr>
                <w:rFonts w:ascii="Arial" w:cs="Arial" w:eastAsia="Arial" w:hAnsi="Arial"/>
                <w:sz w:val="18"/>
                <w:szCs w:val="18"/>
                <w:color w:val="auto"/>
                <w:w w:val="97"/>
              </w:rPr>
              <w:t>With:</w:t>
            </w: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6240" w:type="dxa"/>
            <w:vAlign w:val="bottom"/>
            <w:tcBorders>
              <w:bottom w:val="single" w:sz="8" w:color="auto"/>
            </w:tcBorders>
            <w:gridSpan w:val="4"/>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60" w:type="dxa"/>
            <w:vAlign w:val="bottom"/>
            <w:tcBorders>
              <w:left w:val="single" w:sz="8" w:color="auto"/>
            </w:tcBorders>
          </w:tcPr>
          <w:p>
            <w:pPr>
              <w:spacing w:after="0"/>
              <w:rPr>
                <w:sz w:val="19"/>
                <w:szCs w:val="19"/>
                <w:color w:val="auto"/>
              </w:rPr>
            </w:pPr>
          </w:p>
        </w:tc>
        <w:tc>
          <w:tcPr>
            <w:tcW w:w="760" w:type="dxa"/>
            <w:vAlign w:val="bottom"/>
            <w:tcBorders>
              <w:right w:val="single" w:sz="8" w:color="auto"/>
            </w:tcBorders>
            <w:vMerge w:val="continue"/>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Borders>
              <w:right w:val="single" w:sz="8" w:color="auto"/>
            </w:tcBorders>
          </w:tcPr>
          <w:p>
            <w:pPr>
              <w:spacing w:after="0"/>
              <w:rPr>
                <w:sz w:val="19"/>
                <w:szCs w:val="19"/>
                <w:color w:val="auto"/>
              </w:rPr>
            </w:pPr>
          </w:p>
        </w:tc>
        <w:tc>
          <w:tcPr>
            <w:tcW w:w="6240" w:type="dxa"/>
            <w:vAlign w:val="bottom"/>
            <w:gridSpan w:val="4"/>
          </w:tcPr>
          <w:p>
            <w:pPr>
              <w:ind w:left="80"/>
              <w:spacing w:after="0"/>
              <w:rPr>
                <w:sz w:val="20"/>
                <w:szCs w:val="20"/>
                <w:color w:val="auto"/>
              </w:rPr>
            </w:pPr>
            <w:r>
              <w:rPr>
                <w:rFonts w:ascii="Arial" w:cs="Arial" w:eastAsia="Arial" w:hAnsi="Arial"/>
                <w:sz w:val="18"/>
                <w:szCs w:val="18"/>
                <w:color w:val="auto"/>
              </w:rPr>
              <w:t>Shared Dispositive Power</w:t>
            </w:r>
          </w:p>
        </w:tc>
        <w:tc>
          <w:tcPr>
            <w:tcW w:w="38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8"/>
        </w:trPr>
        <w:tc>
          <w:tcPr>
            <w:tcW w:w="460" w:type="dxa"/>
            <w:vAlign w:val="bottom"/>
            <w:tcBorders>
              <w:left w:val="single" w:sz="8" w:color="auto"/>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624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color w:val="auto"/>
              </w:rPr>
              <w:t xml:space="preserve">18,041,000 common shares </w:t>
            </w:r>
            <w:r>
              <w:rPr>
                <w:rFonts w:ascii="Arial" w:cs="Arial" w:eastAsia="Arial" w:hAnsi="Arial"/>
                <w:sz w:val="29"/>
                <w:szCs w:val="29"/>
                <w:color w:val="auto"/>
                <w:vertAlign w:val="superscript"/>
              </w:rPr>
              <w:t>(2)</w:t>
            </w:r>
          </w:p>
        </w:tc>
        <w:tc>
          <w:tcPr>
            <w:tcW w:w="3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6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60" w:type="dxa"/>
            <w:vAlign w:val="bottom"/>
            <w:gridSpan w:val="4"/>
          </w:tcPr>
          <w:p>
            <w:pPr>
              <w:ind w:left="100"/>
              <w:spacing w:after="0"/>
              <w:rPr>
                <w:sz w:val="20"/>
                <w:szCs w:val="20"/>
                <w:color w:val="auto"/>
              </w:rPr>
            </w:pPr>
            <w:r>
              <w:rPr>
                <w:rFonts w:ascii="Arial" w:cs="Arial" w:eastAsia="Arial" w:hAnsi="Arial"/>
                <w:sz w:val="18"/>
                <w:szCs w:val="18"/>
                <w:color w:val="auto"/>
              </w:rPr>
              <w:t>Aggregate</w:t>
            </w:r>
          </w:p>
        </w:tc>
        <w:tc>
          <w:tcPr>
            <w:tcW w:w="6240" w:type="dxa"/>
            <w:vAlign w:val="bottom"/>
            <w:gridSpan w:val="4"/>
          </w:tcPr>
          <w:p>
            <w:pPr>
              <w:spacing w:after="0"/>
              <w:rPr>
                <w:sz w:val="20"/>
                <w:szCs w:val="20"/>
                <w:color w:val="auto"/>
              </w:rPr>
            </w:pPr>
            <w:r>
              <w:rPr>
                <w:rFonts w:ascii="Arial" w:cs="Arial" w:eastAsia="Arial" w:hAnsi="Arial"/>
                <w:sz w:val="18"/>
                <w:szCs w:val="18"/>
                <w:color w:val="auto"/>
              </w:rPr>
              <w:t>Amount Beneficially Owned by Each Reporting Person</w:t>
            </w:r>
          </w:p>
        </w:tc>
        <w:tc>
          <w:tcPr>
            <w:tcW w:w="38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8"/>
        </w:trPr>
        <w:tc>
          <w:tcPr>
            <w:tcW w:w="460" w:type="dxa"/>
            <w:vAlign w:val="bottom"/>
            <w:tcBorders>
              <w:left w:val="single" w:sz="8" w:color="auto"/>
              <w:bottom w:val="single" w:sz="8" w:color="auto"/>
              <w:right w:val="single" w:sz="8" w:color="auto"/>
            </w:tcBorders>
          </w:tcPr>
          <w:p>
            <w:pPr>
              <w:spacing w:after="0"/>
              <w:rPr>
                <w:sz w:val="24"/>
                <w:szCs w:val="24"/>
                <w:color w:val="auto"/>
              </w:rPr>
            </w:pPr>
          </w:p>
        </w:tc>
        <w:tc>
          <w:tcPr>
            <w:tcW w:w="7300" w:type="dxa"/>
            <w:vAlign w:val="bottom"/>
            <w:tcBorders>
              <w:bottom w:val="single" w:sz="8" w:color="auto"/>
            </w:tcBorders>
            <w:gridSpan w:val="8"/>
          </w:tcPr>
          <w:p>
            <w:pPr>
              <w:ind w:left="100"/>
              <w:spacing w:after="0"/>
              <w:rPr>
                <w:sz w:val="20"/>
                <w:szCs w:val="20"/>
                <w:color w:val="auto"/>
              </w:rPr>
            </w:pPr>
            <w:r>
              <w:rPr>
                <w:rFonts w:ascii="Arial" w:cs="Arial" w:eastAsia="Arial" w:hAnsi="Arial"/>
                <w:sz w:val="18"/>
                <w:szCs w:val="18"/>
                <w:color w:val="auto"/>
              </w:rPr>
              <w:t xml:space="preserve">18,041,000 common shares </w:t>
            </w:r>
            <w:r>
              <w:rPr>
                <w:rFonts w:ascii="Arial" w:cs="Arial" w:eastAsia="Arial" w:hAnsi="Arial"/>
                <w:sz w:val="29"/>
                <w:szCs w:val="29"/>
                <w:color w:val="auto"/>
                <w:vertAlign w:val="superscript"/>
              </w:rPr>
              <w:t>(2)</w:t>
            </w:r>
          </w:p>
        </w:tc>
        <w:tc>
          <w:tcPr>
            <w:tcW w:w="3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6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7300" w:type="dxa"/>
            <w:vAlign w:val="bottom"/>
            <w:gridSpan w:val="8"/>
          </w:tcPr>
          <w:p>
            <w:pPr>
              <w:ind w:left="100"/>
              <w:spacing w:after="0"/>
              <w:rPr>
                <w:sz w:val="20"/>
                <w:szCs w:val="20"/>
                <w:color w:val="auto"/>
              </w:rPr>
            </w:pPr>
            <w:r>
              <w:rPr>
                <w:rFonts w:ascii="Arial" w:cs="Arial" w:eastAsia="Arial" w:hAnsi="Arial"/>
                <w:sz w:val="18"/>
                <w:szCs w:val="18"/>
                <w:color w:val="auto"/>
              </w:rPr>
              <w:t>Check if the Aggregate Amount in Row (9) Excludes Certain Shares (See Instructions) â˜</w:t>
            </w:r>
          </w:p>
        </w:tc>
        <w:tc>
          <w:tcPr>
            <w:tcW w:w="38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60" w:type="dxa"/>
            <w:vAlign w:val="bottom"/>
            <w:tcBorders>
              <w:left w:val="single" w:sz="8" w:color="auto"/>
              <w:bottom w:val="single" w:sz="8" w:color="auto"/>
              <w:right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gridSpan w:val="3"/>
          </w:tcPr>
          <w:p>
            <w:pPr>
              <w:spacing w:after="0"/>
              <w:rPr>
                <w:sz w:val="17"/>
                <w:szCs w:val="17"/>
                <w:color w:val="auto"/>
              </w:rPr>
            </w:pPr>
          </w:p>
        </w:tc>
        <w:tc>
          <w:tcPr>
            <w:tcW w:w="6240" w:type="dxa"/>
            <w:vAlign w:val="bottom"/>
            <w:tcBorders>
              <w:bottom w:val="single" w:sz="8" w:color="auto"/>
            </w:tcBorders>
            <w:gridSpan w:val="4"/>
          </w:tcPr>
          <w:p>
            <w:pPr>
              <w:spacing w:after="0"/>
              <w:rPr>
                <w:sz w:val="17"/>
                <w:szCs w:val="17"/>
                <w:color w:val="auto"/>
              </w:rPr>
            </w:pPr>
          </w:p>
        </w:tc>
        <w:tc>
          <w:tcPr>
            <w:tcW w:w="38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6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7300" w:type="dxa"/>
            <w:vAlign w:val="bottom"/>
            <w:gridSpan w:val="8"/>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38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8"/>
        </w:trPr>
        <w:tc>
          <w:tcPr>
            <w:tcW w:w="460" w:type="dxa"/>
            <w:vAlign w:val="bottom"/>
            <w:tcBorders>
              <w:left w:val="single" w:sz="8" w:color="auto"/>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82"/>
              </w:rPr>
              <w:t>26.8%</w:t>
            </w:r>
            <w:r>
              <w:rPr>
                <w:rFonts w:ascii="Arial" w:cs="Arial" w:eastAsia="Arial" w:hAnsi="Arial"/>
                <w:sz w:val="29"/>
                <w:szCs w:val="29"/>
                <w:color w:val="auto"/>
                <w:w w:val="82"/>
                <w:vertAlign w:val="superscript"/>
              </w:rPr>
              <w:t>(3)</w:t>
            </w: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6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7300" w:type="dxa"/>
            <w:vAlign w:val="bottom"/>
            <w:gridSpan w:val="8"/>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38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60" w:type="dxa"/>
            <w:vAlign w:val="bottom"/>
            <w:tcBorders>
              <w:left w:val="single" w:sz="8" w:color="auto"/>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OO</w:t>
            </w: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This Schedule 13G is filed by dievini Hopp BioTech holding GmbH &amp; Co. KG (â€œdieviniâ€  ), DH-Capital GmbH &amp; Co. KG (â€œDH-Capitalâ€  ),</w:t>
      </w:r>
    </w:p>
    <w:p>
      <w:pPr>
        <w:spacing w:after="0" w:line="35" w:lineRule="exact"/>
        <w:rPr>
          <w:sz w:val="20"/>
          <w:szCs w:val="20"/>
          <w:color w:val="auto"/>
        </w:rPr>
      </w:pPr>
    </w:p>
    <w:p>
      <w:pPr>
        <w:ind w:left="460" w:right="80"/>
        <w:spacing w:after="0" w:line="253" w:lineRule="auto"/>
        <w:rPr>
          <w:sz w:val="20"/>
          <w:szCs w:val="20"/>
          <w:color w:val="auto"/>
        </w:rPr>
      </w:pPr>
      <w:r>
        <w:rPr>
          <w:rFonts w:ascii="Arial" w:cs="Arial" w:eastAsia="Arial" w:hAnsi="Arial"/>
          <w:sz w:val="18"/>
          <w:szCs w:val="18"/>
          <w:color w:val="auto"/>
        </w:rPr>
        <w:t>OH Beteiligungen GmbH&amp; Co. KG (â€œOH Beteiligungenâ€ ), Dietmar Hopp, Oliver Hopp, Daniel Hopp, Prof. Dr. Friedrich von Bohlen und Halbach (â€œDr. von Bohlenâ€ ), Prof. Dr. Christof Hettich (â€œDr. Hettichâ€ ), Dr. Mathias Hothum (â€œDr. Hothumâ€ and together with dievini, DH-Capital, OH Beteiligungen, Dietmar Hopp, Oliver Hopp, Daniel Hopp, Dr. von Bohlen and Dr. Hettich, collectively, the â€œReporting Personsâ€ ). The Reporting Persons expressly disclaim status as a â€œgroupâ€ for purposes of this Schedule 13G.</w:t>
      </w:r>
    </w:p>
    <w:p>
      <w:pPr>
        <w:spacing w:after="0" w:line="193"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shares held of record by dievini.</w:t>
      </w:r>
    </w:p>
    <w:p>
      <w:pPr>
        <w:spacing w:after="0" w:line="225" w:lineRule="exact"/>
        <w:rPr>
          <w:rFonts w:ascii="Arial" w:cs="Arial" w:eastAsia="Arial" w:hAnsi="Arial"/>
          <w:sz w:val="18"/>
          <w:szCs w:val="18"/>
          <w:color w:val="auto"/>
        </w:rPr>
      </w:pPr>
    </w:p>
    <w:p>
      <w:pPr>
        <w:ind w:left="460" w:right="840" w:hanging="452"/>
        <w:spacing w:after="0" w:line="277"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This percentage is calculated based on 67,362,690 shares of the Issuerâ€™s common shares reported to be issued by the Issuer in its Form F-3 registration statement filed with the Securities and Exchange Commission on August 24,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3380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38060" cy="17145"/>
                    </a:xfrm>
                    <a:prstGeom prst="rect">
                      <a:avLst/>
                    </a:prstGeom>
                    <a:noFill/>
                  </pic:spPr>
                </pic:pic>
              </a:graphicData>
            </a:graphic>
          </wp:anchor>
        </w:drawing>
      </w:r>
    </w:p>
    <w:p>
      <w:pPr>
        <w:sectPr>
          <w:pgSz w:w="11900" w:h="16838" w:orient="portrait"/>
          <w:cols w:equalWidth="0" w:num="1">
            <w:col w:w="11580"/>
          </w:cols>
          <w:pgMar w:left="160" w:top="823" w:right="15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29"/>
        </w:trPr>
        <w:tc>
          <w:tcPr>
            <w:tcW w:w="1980" w:type="dxa"/>
            <w:vAlign w:val="bottom"/>
            <w:tcBorders>
              <w:top w:val="single" w:sz="8" w:color="auto"/>
              <w:left w:val="single" w:sz="8" w:color="auto"/>
              <w:bottom w:val="single" w:sz="8" w:color="auto"/>
            </w:tcBorders>
            <w:gridSpan w:val="6"/>
          </w:tcPr>
          <w:p>
            <w:pPr>
              <w:ind w:left="160"/>
              <w:spacing w:after="0"/>
              <w:rPr>
                <w:sz w:val="20"/>
                <w:szCs w:val="20"/>
                <w:color w:val="auto"/>
              </w:rPr>
            </w:pPr>
            <w:r>
              <w:rPr>
                <w:rFonts w:ascii="Arial" w:cs="Arial" w:eastAsia="Arial" w:hAnsi="Arial"/>
                <w:sz w:val="18"/>
                <w:szCs w:val="18"/>
                <w:color w:val="auto"/>
                <w:w w:val="94"/>
              </w:rPr>
              <w:t>CUSIP NO. H00263105</w:t>
            </w:r>
          </w:p>
        </w:tc>
        <w:tc>
          <w:tcPr>
            <w:tcW w:w="2900" w:type="dxa"/>
            <w:vAlign w:val="bottom"/>
            <w:tcBorders>
              <w:top w:val="single" w:sz="8" w:color="auto"/>
              <w:bottom w:val="single" w:sz="8" w:color="auto"/>
              <w:right w:val="single" w:sz="8" w:color="auto"/>
            </w:tcBorders>
          </w:tcPr>
          <w:p>
            <w:pPr>
              <w:spacing w:after="0"/>
              <w:rPr>
                <w:sz w:val="19"/>
                <w:szCs w:val="19"/>
                <w:color w:val="auto"/>
              </w:rPr>
            </w:pPr>
          </w:p>
        </w:tc>
        <w:tc>
          <w:tcPr>
            <w:tcW w:w="1740" w:type="dxa"/>
            <w:vAlign w:val="bottom"/>
            <w:tcBorders>
              <w:right w:val="single" w:sz="8" w:color="auto"/>
            </w:tcBorders>
          </w:tcPr>
          <w:p>
            <w:pPr>
              <w:ind w:left="740"/>
              <w:spacing w:after="0"/>
              <w:rPr>
                <w:sz w:val="20"/>
                <w:szCs w:val="20"/>
                <w:color w:val="auto"/>
              </w:rPr>
            </w:pPr>
            <w:r>
              <w:rPr>
                <w:rFonts w:ascii="Arial" w:cs="Arial" w:eastAsia="Arial" w:hAnsi="Arial"/>
                <w:sz w:val="18"/>
                <w:szCs w:val="18"/>
                <w:color w:val="auto"/>
              </w:rPr>
              <w:t>13 G</w:t>
            </w:r>
          </w:p>
        </w:tc>
        <w:tc>
          <w:tcPr>
            <w:tcW w:w="1140" w:type="dxa"/>
            <w:vAlign w:val="bottom"/>
            <w:tcBorders>
              <w:top w:val="single" w:sz="8" w:color="auto"/>
              <w:bottom w:val="single" w:sz="8" w:color="auto"/>
            </w:tcBorders>
          </w:tcPr>
          <w:p>
            <w:pPr>
              <w:spacing w:after="0"/>
              <w:rPr>
                <w:sz w:val="19"/>
                <w:szCs w:val="19"/>
                <w:color w:val="auto"/>
              </w:rPr>
            </w:pPr>
          </w:p>
        </w:tc>
        <w:tc>
          <w:tcPr>
            <w:tcW w:w="3820" w:type="dxa"/>
            <w:vAlign w:val="bottom"/>
            <w:tcBorders>
              <w:top w:val="single" w:sz="8" w:color="auto"/>
              <w:bottom w:val="single" w:sz="8" w:color="auto"/>
              <w:right w:val="single" w:sz="8" w:color="auto"/>
            </w:tcBorders>
          </w:tcPr>
          <w:p>
            <w:pPr>
              <w:ind w:left="760"/>
              <w:spacing w:after="0"/>
              <w:rPr>
                <w:sz w:val="20"/>
                <w:szCs w:val="20"/>
                <w:color w:val="auto"/>
              </w:rPr>
            </w:pPr>
            <w:r>
              <w:rPr>
                <w:rFonts w:ascii="Arial" w:cs="Arial" w:eastAsia="Arial" w:hAnsi="Arial"/>
                <w:sz w:val="18"/>
                <w:szCs w:val="18"/>
                <w:color w:val="auto"/>
              </w:rPr>
              <w:t>Page 4 of 14 Pages</w:t>
            </w:r>
          </w:p>
        </w:tc>
        <w:tc>
          <w:tcPr>
            <w:tcW w:w="0" w:type="dxa"/>
            <w:vAlign w:val="bottom"/>
          </w:tcPr>
          <w:p>
            <w:pPr>
              <w:spacing w:after="0"/>
              <w:rPr>
                <w:sz w:val="1"/>
                <w:szCs w:val="1"/>
                <w:color w:val="auto"/>
              </w:rPr>
            </w:pPr>
          </w:p>
        </w:tc>
      </w:tr>
      <w:tr>
        <w:trPr>
          <w:trHeight w:val="209"/>
        </w:trPr>
        <w:tc>
          <w:tcPr>
            <w:tcW w:w="460" w:type="dxa"/>
            <w:vAlign w:val="bottom"/>
            <w:tcBorders>
              <w:bottom w:val="single" w:sz="8" w:color="auto"/>
            </w:tcBorders>
          </w:tcPr>
          <w:p>
            <w:pPr>
              <w:spacing w:after="0"/>
              <w:rPr>
                <w:sz w:val="18"/>
                <w:szCs w:val="18"/>
                <w:color w:val="auto"/>
              </w:rPr>
            </w:pPr>
          </w:p>
        </w:tc>
        <w:tc>
          <w:tcPr>
            <w:tcW w:w="7300" w:type="dxa"/>
            <w:vAlign w:val="bottom"/>
            <w:tcBorders>
              <w:bottom w:val="single" w:sz="8" w:color="auto"/>
            </w:tcBorders>
            <w:gridSpan w:val="8"/>
          </w:tcPr>
          <w:p>
            <w:pPr>
              <w:spacing w:after="0"/>
              <w:rPr>
                <w:sz w:val="18"/>
                <w:szCs w:val="18"/>
                <w:color w:val="auto"/>
              </w:rPr>
            </w:pPr>
          </w:p>
        </w:tc>
        <w:tc>
          <w:tcPr>
            <w:tcW w:w="3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6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7300" w:type="dxa"/>
            <w:vAlign w:val="bottom"/>
            <w:gridSpan w:val="8"/>
          </w:tcPr>
          <w:p>
            <w:pPr>
              <w:ind w:left="100"/>
              <w:spacing w:after="0"/>
              <w:rPr>
                <w:sz w:val="20"/>
                <w:szCs w:val="20"/>
                <w:color w:val="auto"/>
              </w:rPr>
            </w:pPr>
            <w:r>
              <w:rPr>
                <w:rFonts w:ascii="Arial" w:cs="Arial" w:eastAsia="Arial" w:hAnsi="Arial"/>
                <w:sz w:val="18"/>
                <w:szCs w:val="18"/>
                <w:color w:val="auto"/>
              </w:rPr>
              <w:t>Name of Reporting Persons</w:t>
            </w:r>
          </w:p>
        </w:tc>
        <w:tc>
          <w:tcPr>
            <w:tcW w:w="38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60" w:type="dxa"/>
            <w:vAlign w:val="bottom"/>
            <w:tcBorders>
              <w:left w:val="single" w:sz="8" w:color="auto"/>
              <w:bottom w:val="single" w:sz="8" w:color="auto"/>
              <w:right w:val="single" w:sz="8" w:color="auto"/>
            </w:tcBorders>
          </w:tcPr>
          <w:p>
            <w:pPr>
              <w:spacing w:after="0"/>
              <w:rPr>
                <w:sz w:val="24"/>
                <w:szCs w:val="24"/>
                <w:color w:val="auto"/>
              </w:rPr>
            </w:pPr>
          </w:p>
        </w:tc>
        <w:tc>
          <w:tcPr>
            <w:tcW w:w="7300" w:type="dxa"/>
            <w:vAlign w:val="bottom"/>
            <w:tcBorders>
              <w:bottom w:val="single" w:sz="8" w:color="auto"/>
            </w:tcBorders>
            <w:gridSpan w:val="8"/>
          </w:tcPr>
          <w:p>
            <w:pPr>
              <w:ind w:left="100"/>
              <w:spacing w:after="0"/>
              <w:rPr>
                <w:sz w:val="20"/>
                <w:szCs w:val="20"/>
                <w:color w:val="auto"/>
              </w:rPr>
            </w:pPr>
            <w:r>
              <w:rPr>
                <w:rFonts w:ascii="Arial" w:cs="Arial" w:eastAsia="Arial" w:hAnsi="Arial"/>
                <w:sz w:val="18"/>
                <w:szCs w:val="18"/>
                <w:b w:val="1"/>
                <w:bCs w:val="1"/>
                <w:color w:val="auto"/>
              </w:rPr>
              <w:t>OH Beteiligungen GmbH &amp; Co. KG</w:t>
            </w:r>
          </w:p>
        </w:tc>
        <w:tc>
          <w:tcPr>
            <w:tcW w:w="3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6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7300" w:type="dxa"/>
            <w:vAlign w:val="bottom"/>
            <w:gridSpan w:val="8"/>
          </w:tcPr>
          <w:p>
            <w:pPr>
              <w:ind w:left="10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38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8"/>
        </w:trPr>
        <w:tc>
          <w:tcPr>
            <w:tcW w:w="460" w:type="dxa"/>
            <w:vAlign w:val="bottom"/>
            <w:tcBorders>
              <w:left w:val="single" w:sz="8" w:color="auto"/>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(a) â˜</w:t>
            </w:r>
          </w:p>
        </w:tc>
        <w:tc>
          <w:tcPr>
            <w:tcW w:w="1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(b) â˜</w:t>
            </w:r>
          </w:p>
        </w:tc>
        <w:tc>
          <w:tcPr>
            <w:tcW w:w="2900" w:type="dxa"/>
            <w:vAlign w:val="bottom"/>
            <w:tcBorders>
              <w:bottom w:val="single" w:sz="8" w:color="auto"/>
            </w:tcBorders>
          </w:tcPr>
          <w:p>
            <w:pPr>
              <w:jc w:val="right"/>
              <w:ind w:right="2585"/>
              <w:spacing w:after="0"/>
              <w:rPr>
                <w:sz w:val="20"/>
                <w:szCs w:val="20"/>
                <w:color w:val="auto"/>
              </w:rPr>
            </w:pPr>
            <w:r>
              <w:rPr>
                <w:rFonts w:ascii="Arial" w:cs="Arial" w:eastAsia="Arial" w:hAnsi="Arial"/>
                <w:sz w:val="15"/>
                <w:szCs w:val="15"/>
                <w:color w:val="auto"/>
              </w:rPr>
              <w:t>(1)</w:t>
            </w:r>
          </w:p>
        </w:tc>
        <w:tc>
          <w:tcPr>
            <w:tcW w:w="17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6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520" w:type="dxa"/>
            <w:vAlign w:val="bottom"/>
            <w:gridSpan w:val="5"/>
          </w:tcPr>
          <w:p>
            <w:pPr>
              <w:ind w:left="100"/>
              <w:spacing w:after="0"/>
              <w:rPr>
                <w:sz w:val="20"/>
                <w:szCs w:val="20"/>
                <w:color w:val="auto"/>
              </w:rPr>
            </w:pPr>
            <w:r>
              <w:rPr>
                <w:rFonts w:ascii="Arial" w:cs="Arial" w:eastAsia="Arial" w:hAnsi="Arial"/>
                <w:sz w:val="18"/>
                <w:szCs w:val="18"/>
                <w:color w:val="auto"/>
              </w:rPr>
              <w:t>SEC USE ONLY</w:t>
            </w:r>
          </w:p>
        </w:tc>
        <w:tc>
          <w:tcPr>
            <w:tcW w:w="29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60" w:type="dxa"/>
            <w:vAlign w:val="bottom"/>
            <w:tcBorders>
              <w:left w:val="single" w:sz="8" w:color="auto"/>
              <w:bottom w:val="single" w:sz="8" w:color="auto"/>
              <w:right w:val="single" w:sz="8" w:color="auto"/>
            </w:tcBorders>
          </w:tcPr>
          <w:p>
            <w:pPr>
              <w:spacing w:after="0"/>
              <w:rPr>
                <w:sz w:val="17"/>
                <w:szCs w:val="17"/>
                <w:color w:val="auto"/>
              </w:rPr>
            </w:pPr>
          </w:p>
        </w:tc>
        <w:tc>
          <w:tcPr>
            <w:tcW w:w="7300" w:type="dxa"/>
            <w:vAlign w:val="bottom"/>
            <w:tcBorders>
              <w:bottom w:val="single" w:sz="8" w:color="auto"/>
            </w:tcBorders>
            <w:gridSpan w:val="8"/>
          </w:tcPr>
          <w:p>
            <w:pPr>
              <w:spacing w:after="0"/>
              <w:rPr>
                <w:sz w:val="17"/>
                <w:szCs w:val="17"/>
                <w:color w:val="auto"/>
              </w:rPr>
            </w:pPr>
          </w:p>
        </w:tc>
        <w:tc>
          <w:tcPr>
            <w:tcW w:w="38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6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7300" w:type="dxa"/>
            <w:vAlign w:val="bottom"/>
            <w:gridSpan w:val="8"/>
          </w:tcPr>
          <w:p>
            <w:pPr>
              <w:ind w:left="100"/>
              <w:spacing w:after="0"/>
              <w:rPr>
                <w:sz w:val="20"/>
                <w:szCs w:val="20"/>
                <w:color w:val="auto"/>
              </w:rPr>
            </w:pPr>
            <w:r>
              <w:rPr>
                <w:rFonts w:ascii="Arial" w:cs="Arial" w:eastAsia="Arial" w:hAnsi="Arial"/>
                <w:sz w:val="18"/>
                <w:szCs w:val="18"/>
                <w:color w:val="auto"/>
              </w:rPr>
              <w:t>Citizenship or Place of Organization</w:t>
            </w:r>
          </w:p>
        </w:tc>
        <w:tc>
          <w:tcPr>
            <w:tcW w:w="38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60" w:type="dxa"/>
            <w:vAlign w:val="bottom"/>
            <w:tcBorders>
              <w:left w:val="single" w:sz="8" w:color="auto"/>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w w:val="91"/>
              </w:rPr>
              <w:t>Germany</w:t>
            </w: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60" w:type="dxa"/>
            <w:vAlign w:val="bottom"/>
            <w:tcBorders>
              <w:lef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right w:val="single" w:sz="8" w:color="auto"/>
            </w:tcBorders>
          </w:tcPr>
          <w:p>
            <w:pPr>
              <w:spacing w:after="0"/>
              <w:rPr>
                <w:sz w:val="19"/>
                <w:szCs w:val="19"/>
                <w:color w:val="auto"/>
              </w:rPr>
            </w:pPr>
          </w:p>
        </w:tc>
        <w:tc>
          <w:tcPr>
            <w:tcW w:w="6240" w:type="dxa"/>
            <w:vAlign w:val="bottom"/>
            <w:gridSpan w:val="4"/>
          </w:tcPr>
          <w:p>
            <w:pPr>
              <w:ind w:left="80"/>
              <w:spacing w:after="0"/>
              <w:rPr>
                <w:sz w:val="20"/>
                <w:szCs w:val="20"/>
                <w:color w:val="auto"/>
              </w:rPr>
            </w:pPr>
            <w:r>
              <w:rPr>
                <w:rFonts w:ascii="Arial" w:cs="Arial" w:eastAsia="Arial" w:hAnsi="Arial"/>
                <w:sz w:val="18"/>
                <w:szCs w:val="18"/>
                <w:color w:val="auto"/>
              </w:rPr>
              <w:t>Sole Voting Power</w:t>
            </w:r>
          </w:p>
        </w:tc>
        <w:tc>
          <w:tcPr>
            <w:tcW w:w="38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1220" w:type="dxa"/>
            <w:vAlign w:val="bottom"/>
            <w:tcBorders>
              <w:left w:val="single" w:sz="8" w:color="auto"/>
              <w:right w:val="single" w:sz="8" w:color="auto"/>
            </w:tcBorders>
            <w:gridSpan w:val="2"/>
          </w:tcPr>
          <w:p>
            <w:pPr>
              <w:jc w:val="center"/>
              <w:ind w:left="70"/>
              <w:spacing w:after="0"/>
              <w:rPr>
                <w:sz w:val="20"/>
                <w:szCs w:val="20"/>
                <w:color w:val="auto"/>
              </w:rPr>
            </w:pPr>
            <w:r>
              <w:rPr>
                <w:rFonts w:ascii="Arial" w:cs="Arial" w:eastAsia="Arial" w:hAnsi="Arial"/>
                <w:sz w:val="18"/>
                <w:szCs w:val="18"/>
                <w:color w:val="auto"/>
                <w:w w:val="92"/>
              </w:rPr>
              <w:t>Number of</w:t>
            </w: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624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color w:val="auto"/>
              </w:rPr>
              <w:t>0 common shares</w:t>
            </w:r>
          </w:p>
        </w:tc>
        <w:tc>
          <w:tcPr>
            <w:tcW w:w="3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60" w:type="dxa"/>
            <w:vAlign w:val="bottom"/>
            <w:tcBorders>
              <w:left w:val="single" w:sz="8" w:color="auto"/>
            </w:tcBorders>
          </w:tcPr>
          <w:p>
            <w:pPr>
              <w:spacing w:after="0"/>
              <w:rPr>
                <w:sz w:val="20"/>
                <w:szCs w:val="20"/>
                <w:color w:val="auto"/>
              </w:rPr>
            </w:pPr>
          </w:p>
        </w:tc>
        <w:tc>
          <w:tcPr>
            <w:tcW w:w="760" w:type="dxa"/>
            <w:vAlign w:val="bottom"/>
            <w:tcBorders>
              <w:right w:val="single" w:sz="8" w:color="auto"/>
            </w:tcBorders>
          </w:tcPr>
          <w:p>
            <w:pPr>
              <w:jc w:val="center"/>
              <w:ind w:right="210"/>
              <w:spacing w:after="0"/>
              <w:rPr>
                <w:sz w:val="20"/>
                <w:szCs w:val="20"/>
                <w:color w:val="auto"/>
              </w:rPr>
            </w:pPr>
            <w:r>
              <w:rPr>
                <w:rFonts w:ascii="Arial" w:cs="Arial" w:eastAsia="Arial" w:hAnsi="Arial"/>
                <w:sz w:val="18"/>
                <w:szCs w:val="18"/>
                <w:color w:val="auto"/>
                <w:w w:val="80"/>
              </w:rPr>
              <w:t>Shares</w:t>
            </w:r>
          </w:p>
        </w:tc>
        <w:tc>
          <w:tcPr>
            <w:tcW w:w="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Borders>
              <w:right w:val="single" w:sz="8" w:color="auto"/>
            </w:tcBorders>
          </w:tcPr>
          <w:p>
            <w:pPr>
              <w:spacing w:after="0"/>
              <w:rPr>
                <w:sz w:val="20"/>
                <w:szCs w:val="20"/>
                <w:color w:val="auto"/>
              </w:rPr>
            </w:pPr>
          </w:p>
        </w:tc>
        <w:tc>
          <w:tcPr>
            <w:tcW w:w="6240" w:type="dxa"/>
            <w:vAlign w:val="bottom"/>
            <w:gridSpan w:val="4"/>
          </w:tcPr>
          <w:p>
            <w:pPr>
              <w:ind w:left="80"/>
              <w:spacing w:after="0"/>
              <w:rPr>
                <w:sz w:val="20"/>
                <w:szCs w:val="20"/>
                <w:color w:val="auto"/>
              </w:rPr>
            </w:pPr>
            <w:r>
              <w:rPr>
                <w:rFonts w:ascii="Arial" w:cs="Arial" w:eastAsia="Arial" w:hAnsi="Arial"/>
                <w:sz w:val="18"/>
                <w:szCs w:val="18"/>
                <w:color w:val="auto"/>
              </w:rPr>
              <w:t>Shared Voting Power</w:t>
            </w:r>
          </w:p>
        </w:tc>
        <w:tc>
          <w:tcPr>
            <w:tcW w:w="3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20" w:type="dxa"/>
            <w:vAlign w:val="bottom"/>
            <w:tcBorders>
              <w:left w:val="single" w:sz="8" w:color="auto"/>
              <w:right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6"/>
              </w:rPr>
              <w:t>Beneficially</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6240" w:type="dxa"/>
            <w:vAlign w:val="bottom"/>
            <w:gridSpan w:val="4"/>
            <w:vMerge w:val="restart"/>
          </w:tcPr>
          <w:p>
            <w:pPr>
              <w:ind w:left="80"/>
              <w:spacing w:after="0"/>
              <w:rPr>
                <w:sz w:val="20"/>
                <w:szCs w:val="20"/>
                <w:color w:val="auto"/>
              </w:rPr>
            </w:pPr>
            <w:r>
              <w:rPr>
                <w:rFonts w:ascii="Arial" w:cs="Arial" w:eastAsia="Arial" w:hAnsi="Arial"/>
                <w:sz w:val="18"/>
                <w:szCs w:val="18"/>
                <w:color w:val="auto"/>
              </w:rPr>
              <w:t xml:space="preserve">18,041,000 common shares </w:t>
            </w:r>
            <w:r>
              <w:rPr>
                <w:rFonts w:ascii="Arial" w:cs="Arial" w:eastAsia="Arial" w:hAnsi="Arial"/>
                <w:sz w:val="29"/>
                <w:szCs w:val="29"/>
                <w:color w:val="auto"/>
                <w:vertAlign w:val="superscript"/>
              </w:rPr>
              <w:t>(2)</w:t>
            </w:r>
          </w:p>
        </w:tc>
        <w:tc>
          <w:tcPr>
            <w:tcW w:w="3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20" w:type="dxa"/>
            <w:vAlign w:val="bottom"/>
            <w:tcBorders>
              <w:left w:val="single" w:sz="8" w:color="auto"/>
              <w:right w:val="single" w:sz="8" w:color="auto"/>
            </w:tcBorders>
            <w:gridSpan w:val="2"/>
          </w:tcPr>
          <w:p>
            <w:pPr>
              <w:jc w:val="center"/>
              <w:ind w:left="70"/>
              <w:spacing w:after="0"/>
              <w:rPr>
                <w:sz w:val="20"/>
                <w:szCs w:val="20"/>
                <w:color w:val="auto"/>
              </w:rPr>
            </w:pPr>
            <w:r>
              <w:rPr>
                <w:rFonts w:ascii="Arial" w:cs="Arial" w:eastAsia="Arial" w:hAnsi="Arial"/>
                <w:sz w:val="18"/>
                <w:szCs w:val="18"/>
                <w:color w:val="auto"/>
                <w:w w:val="91"/>
              </w:rPr>
              <w:t>Owned by</w:t>
            </w: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6240" w:type="dxa"/>
            <w:vAlign w:val="bottom"/>
            <w:tcBorders>
              <w:bottom w:val="single" w:sz="8" w:color="auto"/>
            </w:tcBorders>
            <w:gridSpan w:val="4"/>
            <w:vMerge w:val="continue"/>
          </w:tcPr>
          <w:p>
            <w:pPr>
              <w:spacing w:after="0"/>
              <w:rPr>
                <w:sz w:val="20"/>
                <w:szCs w:val="20"/>
                <w:color w:val="auto"/>
              </w:rPr>
            </w:pPr>
          </w:p>
        </w:tc>
        <w:tc>
          <w:tcPr>
            <w:tcW w:w="38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60" w:type="dxa"/>
            <w:vAlign w:val="bottom"/>
            <w:tcBorders>
              <w:left w:val="single" w:sz="8" w:color="auto"/>
            </w:tcBorders>
          </w:tcPr>
          <w:p>
            <w:pPr>
              <w:spacing w:after="0"/>
              <w:rPr>
                <w:sz w:val="15"/>
                <w:szCs w:val="15"/>
                <w:color w:val="auto"/>
              </w:rPr>
            </w:pPr>
          </w:p>
        </w:tc>
        <w:tc>
          <w:tcPr>
            <w:tcW w:w="760" w:type="dxa"/>
            <w:vAlign w:val="bottom"/>
            <w:tcBorders>
              <w:right w:val="single" w:sz="8" w:color="auto"/>
            </w:tcBorders>
          </w:tcPr>
          <w:p>
            <w:pPr>
              <w:jc w:val="center"/>
              <w:ind w:right="230"/>
              <w:spacing w:after="0" w:line="182" w:lineRule="exact"/>
              <w:rPr>
                <w:sz w:val="20"/>
                <w:szCs w:val="20"/>
                <w:color w:val="auto"/>
              </w:rPr>
            </w:pPr>
            <w:r>
              <w:rPr>
                <w:rFonts w:ascii="Arial" w:cs="Arial" w:eastAsia="Arial" w:hAnsi="Arial"/>
                <w:sz w:val="18"/>
                <w:szCs w:val="18"/>
                <w:color w:val="auto"/>
                <w:w w:val="87"/>
              </w:rPr>
              <w:t>Each</w:t>
            </w:r>
          </w:p>
        </w:tc>
        <w:tc>
          <w:tcPr>
            <w:tcW w:w="40" w:type="dxa"/>
            <w:vAlign w:val="bottom"/>
          </w:tcPr>
          <w:p>
            <w:pPr>
              <w:spacing w:after="0"/>
              <w:rPr>
                <w:sz w:val="15"/>
                <w:szCs w:val="15"/>
                <w:color w:val="auto"/>
              </w:rPr>
            </w:pP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80" w:type="dxa"/>
            <w:vAlign w:val="bottom"/>
            <w:tcBorders>
              <w:right w:val="single" w:sz="8" w:color="auto"/>
            </w:tcBorders>
          </w:tcPr>
          <w:p>
            <w:pPr>
              <w:spacing w:after="0"/>
              <w:rPr>
                <w:sz w:val="15"/>
                <w:szCs w:val="15"/>
                <w:color w:val="auto"/>
              </w:rPr>
            </w:pPr>
          </w:p>
        </w:tc>
        <w:tc>
          <w:tcPr>
            <w:tcW w:w="6240" w:type="dxa"/>
            <w:vAlign w:val="bottom"/>
            <w:gridSpan w:val="4"/>
          </w:tcPr>
          <w:p>
            <w:pPr>
              <w:ind w:left="80"/>
              <w:spacing w:after="0" w:line="182" w:lineRule="exact"/>
              <w:rPr>
                <w:sz w:val="20"/>
                <w:szCs w:val="20"/>
                <w:color w:val="auto"/>
              </w:rPr>
            </w:pPr>
            <w:r>
              <w:rPr>
                <w:rFonts w:ascii="Arial" w:cs="Arial" w:eastAsia="Arial" w:hAnsi="Arial"/>
                <w:sz w:val="18"/>
                <w:szCs w:val="18"/>
                <w:color w:val="auto"/>
              </w:rPr>
              <w:t>Sole Dispositive Power</w:t>
            </w:r>
          </w:p>
        </w:tc>
        <w:tc>
          <w:tcPr>
            <w:tcW w:w="38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220" w:type="dxa"/>
            <w:vAlign w:val="bottom"/>
            <w:tcBorders>
              <w:left w:val="single" w:sz="8" w:color="auto"/>
              <w:right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2"/>
              </w:rPr>
              <w:t>Reporting</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760" w:type="dxa"/>
            <w:vAlign w:val="bottom"/>
            <w:tcBorders>
              <w:right w:val="single" w:sz="8" w:color="auto"/>
            </w:tcBorders>
          </w:tcPr>
          <w:p>
            <w:pPr>
              <w:jc w:val="center"/>
              <w:ind w:right="190"/>
              <w:spacing w:after="0"/>
              <w:rPr>
                <w:sz w:val="20"/>
                <w:szCs w:val="20"/>
                <w:color w:val="auto"/>
              </w:rPr>
            </w:pPr>
            <w:r>
              <w:rPr>
                <w:rFonts w:ascii="Arial" w:cs="Arial" w:eastAsia="Arial" w:hAnsi="Arial"/>
                <w:sz w:val="18"/>
                <w:szCs w:val="18"/>
                <w:color w:val="auto"/>
                <w:w w:val="84"/>
              </w:rPr>
              <w:t>Person</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6240" w:type="dxa"/>
            <w:vAlign w:val="bottom"/>
            <w:gridSpan w:val="4"/>
          </w:tcPr>
          <w:p>
            <w:pPr>
              <w:ind w:left="80"/>
              <w:spacing w:after="0"/>
              <w:rPr>
                <w:sz w:val="20"/>
                <w:szCs w:val="20"/>
                <w:color w:val="auto"/>
              </w:rPr>
            </w:pPr>
            <w:r>
              <w:rPr>
                <w:rFonts w:ascii="Arial" w:cs="Arial" w:eastAsia="Arial" w:hAnsi="Arial"/>
                <w:sz w:val="18"/>
                <w:szCs w:val="18"/>
                <w:color w:val="auto"/>
              </w:rPr>
              <w:t>0 common shares</w:t>
            </w:r>
          </w:p>
        </w:tc>
        <w:tc>
          <w:tcPr>
            <w:tcW w:w="3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460" w:type="dxa"/>
            <w:vAlign w:val="bottom"/>
            <w:tcBorders>
              <w:left w:val="single" w:sz="8" w:color="auto"/>
            </w:tcBorders>
          </w:tcPr>
          <w:p>
            <w:pPr>
              <w:spacing w:after="0"/>
              <w:rPr>
                <w:sz w:val="2"/>
                <w:szCs w:val="2"/>
                <w:color w:val="auto"/>
              </w:rPr>
            </w:pPr>
          </w:p>
        </w:tc>
        <w:tc>
          <w:tcPr>
            <w:tcW w:w="760" w:type="dxa"/>
            <w:vAlign w:val="bottom"/>
            <w:tcBorders>
              <w:right w:val="single" w:sz="8" w:color="auto"/>
            </w:tcBorders>
            <w:vMerge w:val="restart"/>
          </w:tcPr>
          <w:p>
            <w:pPr>
              <w:jc w:val="center"/>
              <w:ind w:right="230"/>
              <w:spacing w:after="0"/>
              <w:rPr>
                <w:sz w:val="20"/>
                <w:szCs w:val="20"/>
                <w:color w:val="auto"/>
              </w:rPr>
            </w:pPr>
            <w:r>
              <w:rPr>
                <w:rFonts w:ascii="Arial" w:cs="Arial" w:eastAsia="Arial" w:hAnsi="Arial"/>
                <w:sz w:val="18"/>
                <w:szCs w:val="18"/>
                <w:color w:val="auto"/>
                <w:w w:val="97"/>
              </w:rPr>
              <w:t>With:</w:t>
            </w: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6240" w:type="dxa"/>
            <w:vAlign w:val="bottom"/>
            <w:tcBorders>
              <w:bottom w:val="single" w:sz="8" w:color="auto"/>
            </w:tcBorders>
            <w:gridSpan w:val="4"/>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60" w:type="dxa"/>
            <w:vAlign w:val="bottom"/>
            <w:tcBorders>
              <w:left w:val="single" w:sz="8" w:color="auto"/>
            </w:tcBorders>
          </w:tcPr>
          <w:p>
            <w:pPr>
              <w:spacing w:after="0"/>
              <w:rPr>
                <w:sz w:val="19"/>
                <w:szCs w:val="19"/>
                <w:color w:val="auto"/>
              </w:rPr>
            </w:pPr>
          </w:p>
        </w:tc>
        <w:tc>
          <w:tcPr>
            <w:tcW w:w="760" w:type="dxa"/>
            <w:vAlign w:val="bottom"/>
            <w:tcBorders>
              <w:right w:val="single" w:sz="8" w:color="auto"/>
            </w:tcBorders>
            <w:vMerge w:val="continue"/>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Borders>
              <w:right w:val="single" w:sz="8" w:color="auto"/>
            </w:tcBorders>
          </w:tcPr>
          <w:p>
            <w:pPr>
              <w:spacing w:after="0"/>
              <w:rPr>
                <w:sz w:val="19"/>
                <w:szCs w:val="19"/>
                <w:color w:val="auto"/>
              </w:rPr>
            </w:pPr>
          </w:p>
        </w:tc>
        <w:tc>
          <w:tcPr>
            <w:tcW w:w="6240" w:type="dxa"/>
            <w:vAlign w:val="bottom"/>
            <w:gridSpan w:val="4"/>
          </w:tcPr>
          <w:p>
            <w:pPr>
              <w:ind w:left="80"/>
              <w:spacing w:after="0"/>
              <w:rPr>
                <w:sz w:val="20"/>
                <w:szCs w:val="20"/>
                <w:color w:val="auto"/>
              </w:rPr>
            </w:pPr>
            <w:r>
              <w:rPr>
                <w:rFonts w:ascii="Arial" w:cs="Arial" w:eastAsia="Arial" w:hAnsi="Arial"/>
                <w:sz w:val="18"/>
                <w:szCs w:val="18"/>
                <w:color w:val="auto"/>
              </w:rPr>
              <w:t>Shared Dispositive Power</w:t>
            </w:r>
          </w:p>
        </w:tc>
        <w:tc>
          <w:tcPr>
            <w:tcW w:w="38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8"/>
        </w:trPr>
        <w:tc>
          <w:tcPr>
            <w:tcW w:w="460" w:type="dxa"/>
            <w:vAlign w:val="bottom"/>
            <w:tcBorders>
              <w:left w:val="single" w:sz="8" w:color="auto"/>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624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color w:val="auto"/>
              </w:rPr>
              <w:t xml:space="preserve">18,041,000 common shares </w:t>
            </w:r>
            <w:r>
              <w:rPr>
                <w:rFonts w:ascii="Arial" w:cs="Arial" w:eastAsia="Arial" w:hAnsi="Arial"/>
                <w:sz w:val="29"/>
                <w:szCs w:val="29"/>
                <w:color w:val="auto"/>
                <w:vertAlign w:val="superscript"/>
              </w:rPr>
              <w:t>(2)</w:t>
            </w:r>
          </w:p>
        </w:tc>
        <w:tc>
          <w:tcPr>
            <w:tcW w:w="3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6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60" w:type="dxa"/>
            <w:vAlign w:val="bottom"/>
            <w:gridSpan w:val="4"/>
          </w:tcPr>
          <w:p>
            <w:pPr>
              <w:ind w:left="100"/>
              <w:spacing w:after="0"/>
              <w:rPr>
                <w:sz w:val="20"/>
                <w:szCs w:val="20"/>
                <w:color w:val="auto"/>
              </w:rPr>
            </w:pPr>
            <w:r>
              <w:rPr>
                <w:rFonts w:ascii="Arial" w:cs="Arial" w:eastAsia="Arial" w:hAnsi="Arial"/>
                <w:sz w:val="18"/>
                <w:szCs w:val="18"/>
                <w:color w:val="auto"/>
              </w:rPr>
              <w:t>Aggregate</w:t>
            </w:r>
          </w:p>
        </w:tc>
        <w:tc>
          <w:tcPr>
            <w:tcW w:w="6240" w:type="dxa"/>
            <w:vAlign w:val="bottom"/>
            <w:gridSpan w:val="4"/>
          </w:tcPr>
          <w:p>
            <w:pPr>
              <w:spacing w:after="0"/>
              <w:rPr>
                <w:sz w:val="20"/>
                <w:szCs w:val="20"/>
                <w:color w:val="auto"/>
              </w:rPr>
            </w:pPr>
            <w:r>
              <w:rPr>
                <w:rFonts w:ascii="Arial" w:cs="Arial" w:eastAsia="Arial" w:hAnsi="Arial"/>
                <w:sz w:val="18"/>
                <w:szCs w:val="18"/>
                <w:color w:val="auto"/>
              </w:rPr>
              <w:t>Amount Beneficially Owned by Each Reporting Person</w:t>
            </w:r>
          </w:p>
        </w:tc>
        <w:tc>
          <w:tcPr>
            <w:tcW w:w="38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8"/>
        </w:trPr>
        <w:tc>
          <w:tcPr>
            <w:tcW w:w="460" w:type="dxa"/>
            <w:vAlign w:val="bottom"/>
            <w:tcBorders>
              <w:left w:val="single" w:sz="8" w:color="auto"/>
              <w:bottom w:val="single" w:sz="8" w:color="auto"/>
              <w:right w:val="single" w:sz="8" w:color="auto"/>
            </w:tcBorders>
          </w:tcPr>
          <w:p>
            <w:pPr>
              <w:spacing w:after="0"/>
              <w:rPr>
                <w:sz w:val="24"/>
                <w:szCs w:val="24"/>
                <w:color w:val="auto"/>
              </w:rPr>
            </w:pPr>
          </w:p>
        </w:tc>
        <w:tc>
          <w:tcPr>
            <w:tcW w:w="7300" w:type="dxa"/>
            <w:vAlign w:val="bottom"/>
            <w:tcBorders>
              <w:bottom w:val="single" w:sz="8" w:color="auto"/>
            </w:tcBorders>
            <w:gridSpan w:val="8"/>
          </w:tcPr>
          <w:p>
            <w:pPr>
              <w:ind w:left="100"/>
              <w:spacing w:after="0"/>
              <w:rPr>
                <w:sz w:val="20"/>
                <w:szCs w:val="20"/>
                <w:color w:val="auto"/>
              </w:rPr>
            </w:pPr>
            <w:r>
              <w:rPr>
                <w:rFonts w:ascii="Arial" w:cs="Arial" w:eastAsia="Arial" w:hAnsi="Arial"/>
                <w:sz w:val="18"/>
                <w:szCs w:val="18"/>
                <w:color w:val="auto"/>
              </w:rPr>
              <w:t xml:space="preserve">18,041,000 common shares </w:t>
            </w:r>
            <w:r>
              <w:rPr>
                <w:rFonts w:ascii="Arial" w:cs="Arial" w:eastAsia="Arial" w:hAnsi="Arial"/>
                <w:sz w:val="29"/>
                <w:szCs w:val="29"/>
                <w:color w:val="auto"/>
                <w:vertAlign w:val="superscript"/>
              </w:rPr>
              <w:t>(2)</w:t>
            </w:r>
          </w:p>
        </w:tc>
        <w:tc>
          <w:tcPr>
            <w:tcW w:w="3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6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7300" w:type="dxa"/>
            <w:vAlign w:val="bottom"/>
            <w:gridSpan w:val="8"/>
          </w:tcPr>
          <w:p>
            <w:pPr>
              <w:ind w:left="100"/>
              <w:spacing w:after="0"/>
              <w:rPr>
                <w:sz w:val="20"/>
                <w:szCs w:val="20"/>
                <w:color w:val="auto"/>
              </w:rPr>
            </w:pPr>
            <w:r>
              <w:rPr>
                <w:rFonts w:ascii="Arial" w:cs="Arial" w:eastAsia="Arial" w:hAnsi="Arial"/>
                <w:sz w:val="18"/>
                <w:szCs w:val="18"/>
                <w:color w:val="auto"/>
              </w:rPr>
              <w:t>Check if the Aggregate Amount in Row (9) Excludes Certain Shares (See Instructions) â˜</w:t>
            </w:r>
          </w:p>
        </w:tc>
        <w:tc>
          <w:tcPr>
            <w:tcW w:w="38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60" w:type="dxa"/>
            <w:vAlign w:val="bottom"/>
            <w:tcBorders>
              <w:left w:val="single" w:sz="8" w:color="auto"/>
              <w:bottom w:val="single" w:sz="8" w:color="auto"/>
              <w:right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gridSpan w:val="3"/>
          </w:tcPr>
          <w:p>
            <w:pPr>
              <w:spacing w:after="0"/>
              <w:rPr>
                <w:sz w:val="17"/>
                <w:szCs w:val="17"/>
                <w:color w:val="auto"/>
              </w:rPr>
            </w:pPr>
          </w:p>
        </w:tc>
        <w:tc>
          <w:tcPr>
            <w:tcW w:w="6240" w:type="dxa"/>
            <w:vAlign w:val="bottom"/>
            <w:tcBorders>
              <w:bottom w:val="single" w:sz="8" w:color="auto"/>
            </w:tcBorders>
            <w:gridSpan w:val="4"/>
          </w:tcPr>
          <w:p>
            <w:pPr>
              <w:spacing w:after="0"/>
              <w:rPr>
                <w:sz w:val="17"/>
                <w:szCs w:val="17"/>
                <w:color w:val="auto"/>
              </w:rPr>
            </w:pPr>
          </w:p>
        </w:tc>
        <w:tc>
          <w:tcPr>
            <w:tcW w:w="38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6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7300" w:type="dxa"/>
            <w:vAlign w:val="bottom"/>
            <w:gridSpan w:val="8"/>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38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8"/>
        </w:trPr>
        <w:tc>
          <w:tcPr>
            <w:tcW w:w="460" w:type="dxa"/>
            <w:vAlign w:val="bottom"/>
            <w:tcBorders>
              <w:left w:val="single" w:sz="8" w:color="auto"/>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82"/>
              </w:rPr>
              <w:t>26.8%</w:t>
            </w:r>
            <w:r>
              <w:rPr>
                <w:rFonts w:ascii="Arial" w:cs="Arial" w:eastAsia="Arial" w:hAnsi="Arial"/>
                <w:sz w:val="29"/>
                <w:szCs w:val="29"/>
                <w:color w:val="auto"/>
                <w:w w:val="82"/>
                <w:vertAlign w:val="superscript"/>
              </w:rPr>
              <w:t>(3)</w:t>
            </w: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6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7300" w:type="dxa"/>
            <w:vAlign w:val="bottom"/>
            <w:gridSpan w:val="8"/>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38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60" w:type="dxa"/>
            <w:vAlign w:val="bottom"/>
            <w:tcBorders>
              <w:left w:val="single" w:sz="8" w:color="auto"/>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OO</w:t>
            </w: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This Schedule 13G is filed by dievini Hopp BioTech holding GmbH &amp; Co. KG (â€œdieviniâ€  ), DH-Capital GmbH &amp; Co. KG (â€œDH-Capitalâ€  ),</w:t>
      </w:r>
    </w:p>
    <w:p>
      <w:pPr>
        <w:spacing w:after="0" w:line="35" w:lineRule="exact"/>
        <w:rPr>
          <w:sz w:val="20"/>
          <w:szCs w:val="20"/>
          <w:color w:val="auto"/>
        </w:rPr>
      </w:pPr>
    </w:p>
    <w:p>
      <w:pPr>
        <w:ind w:left="460" w:right="80"/>
        <w:spacing w:after="0" w:line="253" w:lineRule="auto"/>
        <w:rPr>
          <w:sz w:val="20"/>
          <w:szCs w:val="20"/>
          <w:color w:val="auto"/>
        </w:rPr>
      </w:pPr>
      <w:r>
        <w:rPr>
          <w:rFonts w:ascii="Arial" w:cs="Arial" w:eastAsia="Arial" w:hAnsi="Arial"/>
          <w:sz w:val="18"/>
          <w:szCs w:val="18"/>
          <w:color w:val="auto"/>
        </w:rPr>
        <w:t>OH Beteiligungen GmbH&amp; Co. KG (â€œOH Beteiligungenâ€ ), Dietmar Hopp, Oliver Hopp, Daniel Hopp, Prof. Dr. Friedrich von Bohlen und Halbach (â€œDr. von Bohlenâ€ ), Prof. Dr. Christof Hettich (â€œDr. Hettichâ€ ), Dr. Mathias Hothum (â€œDr. Hothumâ€ and together with dievini, DH-Capital, OH Beteiligungen, Dietmar Hopp, Oliver Hopp, Daniel Hopp, Dr. von Bohlen and Dr. Hettich, collectively, the â€œReporting Personsâ€ ). The Reporting Persons expressly disclaim status as a â€œgroupâ€ for purposes of this Schedule 13G.</w:t>
      </w:r>
    </w:p>
    <w:p>
      <w:pPr>
        <w:spacing w:after="0" w:line="193"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shares held of record by dievini.</w:t>
      </w:r>
    </w:p>
    <w:p>
      <w:pPr>
        <w:spacing w:after="0" w:line="225" w:lineRule="exact"/>
        <w:rPr>
          <w:rFonts w:ascii="Arial" w:cs="Arial" w:eastAsia="Arial" w:hAnsi="Arial"/>
          <w:sz w:val="18"/>
          <w:szCs w:val="18"/>
          <w:color w:val="auto"/>
        </w:rPr>
      </w:pPr>
    </w:p>
    <w:p>
      <w:pPr>
        <w:ind w:left="460" w:right="840" w:hanging="452"/>
        <w:spacing w:after="0" w:line="277"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This percentage is calculated based on 67,362,690 shares of the Issuerâ€™s common shares reported to be issued by the Issuer in its Form F-3 registration statement filed with the Securities and Exchange Commission on August 24,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3380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38060" cy="17145"/>
                    </a:xfrm>
                    <a:prstGeom prst="rect">
                      <a:avLst/>
                    </a:prstGeom>
                    <a:noFill/>
                  </pic:spPr>
                </pic:pic>
              </a:graphicData>
            </a:graphic>
          </wp:anchor>
        </w:drawing>
      </w:r>
    </w:p>
    <w:p>
      <w:pPr>
        <w:sectPr>
          <w:pgSz w:w="11900" w:h="16838" w:orient="portrait"/>
          <w:cols w:equalWidth="0" w:num="1">
            <w:col w:w="11580"/>
          </w:cols>
          <w:pgMar w:left="160" w:top="823" w:right="15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29"/>
        </w:trPr>
        <w:tc>
          <w:tcPr>
            <w:tcW w:w="1980" w:type="dxa"/>
            <w:vAlign w:val="bottom"/>
            <w:tcBorders>
              <w:top w:val="single" w:sz="8" w:color="auto"/>
              <w:left w:val="single" w:sz="8" w:color="auto"/>
              <w:bottom w:val="single" w:sz="8" w:color="auto"/>
            </w:tcBorders>
            <w:gridSpan w:val="6"/>
          </w:tcPr>
          <w:p>
            <w:pPr>
              <w:ind w:left="160"/>
              <w:spacing w:after="0"/>
              <w:rPr>
                <w:sz w:val="20"/>
                <w:szCs w:val="20"/>
                <w:color w:val="auto"/>
              </w:rPr>
            </w:pPr>
            <w:r>
              <w:rPr>
                <w:rFonts w:ascii="Arial" w:cs="Arial" w:eastAsia="Arial" w:hAnsi="Arial"/>
                <w:sz w:val="18"/>
                <w:szCs w:val="18"/>
                <w:color w:val="auto"/>
                <w:w w:val="94"/>
              </w:rPr>
              <w:t>CUSIP NO. H00263105</w:t>
            </w:r>
          </w:p>
        </w:tc>
        <w:tc>
          <w:tcPr>
            <w:tcW w:w="2900" w:type="dxa"/>
            <w:vAlign w:val="bottom"/>
            <w:tcBorders>
              <w:top w:val="single" w:sz="8" w:color="auto"/>
              <w:bottom w:val="single" w:sz="8" w:color="auto"/>
              <w:right w:val="single" w:sz="8" w:color="auto"/>
            </w:tcBorders>
          </w:tcPr>
          <w:p>
            <w:pPr>
              <w:spacing w:after="0"/>
              <w:rPr>
                <w:sz w:val="19"/>
                <w:szCs w:val="19"/>
                <w:color w:val="auto"/>
              </w:rPr>
            </w:pPr>
          </w:p>
        </w:tc>
        <w:tc>
          <w:tcPr>
            <w:tcW w:w="1740" w:type="dxa"/>
            <w:vAlign w:val="bottom"/>
            <w:tcBorders>
              <w:right w:val="single" w:sz="8" w:color="auto"/>
            </w:tcBorders>
          </w:tcPr>
          <w:p>
            <w:pPr>
              <w:ind w:left="740"/>
              <w:spacing w:after="0"/>
              <w:rPr>
                <w:sz w:val="20"/>
                <w:szCs w:val="20"/>
                <w:color w:val="auto"/>
              </w:rPr>
            </w:pPr>
            <w:r>
              <w:rPr>
                <w:rFonts w:ascii="Arial" w:cs="Arial" w:eastAsia="Arial" w:hAnsi="Arial"/>
                <w:sz w:val="18"/>
                <w:szCs w:val="18"/>
                <w:color w:val="auto"/>
              </w:rPr>
              <w:t>13 G</w:t>
            </w:r>
          </w:p>
        </w:tc>
        <w:tc>
          <w:tcPr>
            <w:tcW w:w="1140" w:type="dxa"/>
            <w:vAlign w:val="bottom"/>
            <w:tcBorders>
              <w:top w:val="single" w:sz="8" w:color="auto"/>
              <w:bottom w:val="single" w:sz="8" w:color="auto"/>
            </w:tcBorders>
          </w:tcPr>
          <w:p>
            <w:pPr>
              <w:spacing w:after="0"/>
              <w:rPr>
                <w:sz w:val="19"/>
                <w:szCs w:val="19"/>
                <w:color w:val="auto"/>
              </w:rPr>
            </w:pPr>
          </w:p>
        </w:tc>
        <w:tc>
          <w:tcPr>
            <w:tcW w:w="3820" w:type="dxa"/>
            <w:vAlign w:val="bottom"/>
            <w:tcBorders>
              <w:top w:val="single" w:sz="8" w:color="auto"/>
              <w:bottom w:val="single" w:sz="8" w:color="auto"/>
              <w:right w:val="single" w:sz="8" w:color="auto"/>
            </w:tcBorders>
          </w:tcPr>
          <w:p>
            <w:pPr>
              <w:ind w:left="760"/>
              <w:spacing w:after="0"/>
              <w:rPr>
                <w:sz w:val="20"/>
                <w:szCs w:val="20"/>
                <w:color w:val="auto"/>
              </w:rPr>
            </w:pPr>
            <w:r>
              <w:rPr>
                <w:rFonts w:ascii="Arial" w:cs="Arial" w:eastAsia="Arial" w:hAnsi="Arial"/>
                <w:sz w:val="18"/>
                <w:szCs w:val="18"/>
                <w:color w:val="auto"/>
              </w:rPr>
              <w:t>Page 5 of 14 Pages</w:t>
            </w:r>
          </w:p>
        </w:tc>
        <w:tc>
          <w:tcPr>
            <w:tcW w:w="0" w:type="dxa"/>
            <w:vAlign w:val="bottom"/>
          </w:tcPr>
          <w:p>
            <w:pPr>
              <w:spacing w:after="0"/>
              <w:rPr>
                <w:sz w:val="1"/>
                <w:szCs w:val="1"/>
                <w:color w:val="auto"/>
              </w:rPr>
            </w:pPr>
          </w:p>
        </w:tc>
      </w:tr>
      <w:tr>
        <w:trPr>
          <w:trHeight w:val="209"/>
        </w:trPr>
        <w:tc>
          <w:tcPr>
            <w:tcW w:w="460" w:type="dxa"/>
            <w:vAlign w:val="bottom"/>
            <w:tcBorders>
              <w:bottom w:val="single" w:sz="8" w:color="auto"/>
            </w:tcBorders>
          </w:tcPr>
          <w:p>
            <w:pPr>
              <w:spacing w:after="0"/>
              <w:rPr>
                <w:sz w:val="18"/>
                <w:szCs w:val="18"/>
                <w:color w:val="auto"/>
              </w:rPr>
            </w:pPr>
          </w:p>
        </w:tc>
        <w:tc>
          <w:tcPr>
            <w:tcW w:w="7300" w:type="dxa"/>
            <w:vAlign w:val="bottom"/>
            <w:tcBorders>
              <w:bottom w:val="single" w:sz="8" w:color="auto"/>
            </w:tcBorders>
            <w:gridSpan w:val="8"/>
          </w:tcPr>
          <w:p>
            <w:pPr>
              <w:spacing w:after="0"/>
              <w:rPr>
                <w:sz w:val="18"/>
                <w:szCs w:val="18"/>
                <w:color w:val="auto"/>
              </w:rPr>
            </w:pPr>
          </w:p>
        </w:tc>
        <w:tc>
          <w:tcPr>
            <w:tcW w:w="3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6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7300" w:type="dxa"/>
            <w:vAlign w:val="bottom"/>
            <w:gridSpan w:val="8"/>
          </w:tcPr>
          <w:p>
            <w:pPr>
              <w:ind w:left="100"/>
              <w:spacing w:after="0"/>
              <w:rPr>
                <w:sz w:val="20"/>
                <w:szCs w:val="20"/>
                <w:color w:val="auto"/>
              </w:rPr>
            </w:pPr>
            <w:r>
              <w:rPr>
                <w:rFonts w:ascii="Arial" w:cs="Arial" w:eastAsia="Arial" w:hAnsi="Arial"/>
                <w:sz w:val="18"/>
                <w:szCs w:val="18"/>
                <w:color w:val="auto"/>
              </w:rPr>
              <w:t>Name of Reporting Persons</w:t>
            </w:r>
          </w:p>
        </w:tc>
        <w:tc>
          <w:tcPr>
            <w:tcW w:w="38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60" w:type="dxa"/>
            <w:vAlign w:val="bottom"/>
            <w:tcBorders>
              <w:left w:val="single" w:sz="8" w:color="auto"/>
              <w:bottom w:val="single" w:sz="8" w:color="auto"/>
              <w:right w:val="single" w:sz="8" w:color="auto"/>
            </w:tcBorders>
          </w:tcPr>
          <w:p>
            <w:pPr>
              <w:spacing w:after="0"/>
              <w:rPr>
                <w:sz w:val="24"/>
                <w:szCs w:val="24"/>
                <w:color w:val="auto"/>
              </w:rPr>
            </w:pPr>
          </w:p>
        </w:tc>
        <w:tc>
          <w:tcPr>
            <w:tcW w:w="1520" w:type="dxa"/>
            <w:vAlign w:val="bottom"/>
            <w:tcBorders>
              <w:bottom w:val="single" w:sz="8" w:color="auto"/>
            </w:tcBorders>
            <w:gridSpan w:val="5"/>
          </w:tcPr>
          <w:p>
            <w:pPr>
              <w:ind w:left="100"/>
              <w:spacing w:after="0"/>
              <w:rPr>
                <w:sz w:val="20"/>
                <w:szCs w:val="20"/>
                <w:color w:val="auto"/>
              </w:rPr>
            </w:pPr>
            <w:r>
              <w:rPr>
                <w:rFonts w:ascii="Arial" w:cs="Arial" w:eastAsia="Arial" w:hAnsi="Arial"/>
                <w:sz w:val="18"/>
                <w:szCs w:val="18"/>
                <w:b w:val="1"/>
                <w:bCs w:val="1"/>
                <w:color w:val="auto"/>
              </w:rPr>
              <w:t>Dietmar Hopp</w:t>
            </w:r>
          </w:p>
        </w:tc>
        <w:tc>
          <w:tcPr>
            <w:tcW w:w="29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6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7300" w:type="dxa"/>
            <w:vAlign w:val="bottom"/>
            <w:gridSpan w:val="8"/>
          </w:tcPr>
          <w:p>
            <w:pPr>
              <w:ind w:left="10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38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8"/>
        </w:trPr>
        <w:tc>
          <w:tcPr>
            <w:tcW w:w="460" w:type="dxa"/>
            <w:vAlign w:val="bottom"/>
            <w:tcBorders>
              <w:left w:val="single" w:sz="8" w:color="auto"/>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(a) â˜</w:t>
            </w:r>
          </w:p>
        </w:tc>
        <w:tc>
          <w:tcPr>
            <w:tcW w:w="1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(b) â˜</w:t>
            </w:r>
          </w:p>
        </w:tc>
        <w:tc>
          <w:tcPr>
            <w:tcW w:w="2900" w:type="dxa"/>
            <w:vAlign w:val="bottom"/>
            <w:tcBorders>
              <w:bottom w:val="single" w:sz="8" w:color="auto"/>
            </w:tcBorders>
          </w:tcPr>
          <w:p>
            <w:pPr>
              <w:jc w:val="right"/>
              <w:ind w:right="2585"/>
              <w:spacing w:after="0"/>
              <w:rPr>
                <w:sz w:val="20"/>
                <w:szCs w:val="20"/>
                <w:color w:val="auto"/>
              </w:rPr>
            </w:pPr>
            <w:r>
              <w:rPr>
                <w:rFonts w:ascii="Arial" w:cs="Arial" w:eastAsia="Arial" w:hAnsi="Arial"/>
                <w:sz w:val="15"/>
                <w:szCs w:val="15"/>
                <w:color w:val="auto"/>
              </w:rPr>
              <w:t>(1)</w:t>
            </w:r>
          </w:p>
        </w:tc>
        <w:tc>
          <w:tcPr>
            <w:tcW w:w="17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6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520" w:type="dxa"/>
            <w:vAlign w:val="bottom"/>
            <w:gridSpan w:val="5"/>
          </w:tcPr>
          <w:p>
            <w:pPr>
              <w:ind w:left="100"/>
              <w:spacing w:after="0"/>
              <w:rPr>
                <w:sz w:val="20"/>
                <w:szCs w:val="20"/>
                <w:color w:val="auto"/>
              </w:rPr>
            </w:pPr>
            <w:r>
              <w:rPr>
                <w:rFonts w:ascii="Arial" w:cs="Arial" w:eastAsia="Arial" w:hAnsi="Arial"/>
                <w:sz w:val="18"/>
                <w:szCs w:val="18"/>
                <w:color w:val="auto"/>
              </w:rPr>
              <w:t>SEC USE ONLY</w:t>
            </w:r>
          </w:p>
        </w:tc>
        <w:tc>
          <w:tcPr>
            <w:tcW w:w="29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60" w:type="dxa"/>
            <w:vAlign w:val="bottom"/>
            <w:tcBorders>
              <w:left w:val="single" w:sz="8" w:color="auto"/>
              <w:bottom w:val="single" w:sz="8" w:color="auto"/>
              <w:right w:val="single" w:sz="8" w:color="auto"/>
            </w:tcBorders>
          </w:tcPr>
          <w:p>
            <w:pPr>
              <w:spacing w:after="0"/>
              <w:rPr>
                <w:sz w:val="17"/>
                <w:szCs w:val="17"/>
                <w:color w:val="auto"/>
              </w:rPr>
            </w:pPr>
          </w:p>
        </w:tc>
        <w:tc>
          <w:tcPr>
            <w:tcW w:w="7300" w:type="dxa"/>
            <w:vAlign w:val="bottom"/>
            <w:tcBorders>
              <w:bottom w:val="single" w:sz="8" w:color="auto"/>
            </w:tcBorders>
            <w:gridSpan w:val="8"/>
          </w:tcPr>
          <w:p>
            <w:pPr>
              <w:spacing w:after="0"/>
              <w:rPr>
                <w:sz w:val="17"/>
                <w:szCs w:val="17"/>
                <w:color w:val="auto"/>
              </w:rPr>
            </w:pPr>
          </w:p>
        </w:tc>
        <w:tc>
          <w:tcPr>
            <w:tcW w:w="38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6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7300" w:type="dxa"/>
            <w:vAlign w:val="bottom"/>
            <w:gridSpan w:val="8"/>
          </w:tcPr>
          <w:p>
            <w:pPr>
              <w:ind w:left="100"/>
              <w:spacing w:after="0"/>
              <w:rPr>
                <w:sz w:val="20"/>
                <w:szCs w:val="20"/>
                <w:color w:val="auto"/>
              </w:rPr>
            </w:pPr>
            <w:r>
              <w:rPr>
                <w:rFonts w:ascii="Arial" w:cs="Arial" w:eastAsia="Arial" w:hAnsi="Arial"/>
                <w:sz w:val="18"/>
                <w:szCs w:val="18"/>
                <w:color w:val="auto"/>
              </w:rPr>
              <w:t>Citizenship or Place of Organization</w:t>
            </w:r>
          </w:p>
        </w:tc>
        <w:tc>
          <w:tcPr>
            <w:tcW w:w="38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60" w:type="dxa"/>
            <w:vAlign w:val="bottom"/>
            <w:tcBorders>
              <w:left w:val="single" w:sz="8" w:color="auto"/>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w w:val="91"/>
              </w:rPr>
              <w:t>Germany</w:t>
            </w: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60" w:type="dxa"/>
            <w:vAlign w:val="bottom"/>
            <w:tcBorders>
              <w:lef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right w:val="single" w:sz="8" w:color="auto"/>
            </w:tcBorders>
          </w:tcPr>
          <w:p>
            <w:pPr>
              <w:spacing w:after="0"/>
              <w:rPr>
                <w:sz w:val="19"/>
                <w:szCs w:val="19"/>
                <w:color w:val="auto"/>
              </w:rPr>
            </w:pPr>
          </w:p>
        </w:tc>
        <w:tc>
          <w:tcPr>
            <w:tcW w:w="6240" w:type="dxa"/>
            <w:vAlign w:val="bottom"/>
            <w:gridSpan w:val="4"/>
          </w:tcPr>
          <w:p>
            <w:pPr>
              <w:ind w:left="80"/>
              <w:spacing w:after="0"/>
              <w:rPr>
                <w:sz w:val="20"/>
                <w:szCs w:val="20"/>
                <w:color w:val="auto"/>
              </w:rPr>
            </w:pPr>
            <w:r>
              <w:rPr>
                <w:rFonts w:ascii="Arial" w:cs="Arial" w:eastAsia="Arial" w:hAnsi="Arial"/>
                <w:sz w:val="18"/>
                <w:szCs w:val="18"/>
                <w:color w:val="auto"/>
              </w:rPr>
              <w:t>Sole Voting Power</w:t>
            </w:r>
          </w:p>
        </w:tc>
        <w:tc>
          <w:tcPr>
            <w:tcW w:w="38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1220" w:type="dxa"/>
            <w:vAlign w:val="bottom"/>
            <w:tcBorders>
              <w:left w:val="single" w:sz="8" w:color="auto"/>
              <w:right w:val="single" w:sz="8" w:color="auto"/>
            </w:tcBorders>
            <w:gridSpan w:val="2"/>
          </w:tcPr>
          <w:p>
            <w:pPr>
              <w:jc w:val="center"/>
              <w:ind w:left="70"/>
              <w:spacing w:after="0"/>
              <w:rPr>
                <w:sz w:val="20"/>
                <w:szCs w:val="20"/>
                <w:color w:val="auto"/>
              </w:rPr>
            </w:pPr>
            <w:r>
              <w:rPr>
                <w:rFonts w:ascii="Arial" w:cs="Arial" w:eastAsia="Arial" w:hAnsi="Arial"/>
                <w:sz w:val="18"/>
                <w:szCs w:val="18"/>
                <w:color w:val="auto"/>
                <w:w w:val="92"/>
              </w:rPr>
              <w:t>Number of</w:t>
            </w: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624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color w:val="auto"/>
              </w:rPr>
              <w:t>0 common shares</w:t>
            </w:r>
          </w:p>
        </w:tc>
        <w:tc>
          <w:tcPr>
            <w:tcW w:w="3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60" w:type="dxa"/>
            <w:vAlign w:val="bottom"/>
            <w:tcBorders>
              <w:left w:val="single" w:sz="8" w:color="auto"/>
            </w:tcBorders>
          </w:tcPr>
          <w:p>
            <w:pPr>
              <w:spacing w:after="0"/>
              <w:rPr>
                <w:sz w:val="20"/>
                <w:szCs w:val="20"/>
                <w:color w:val="auto"/>
              </w:rPr>
            </w:pPr>
          </w:p>
        </w:tc>
        <w:tc>
          <w:tcPr>
            <w:tcW w:w="760" w:type="dxa"/>
            <w:vAlign w:val="bottom"/>
            <w:tcBorders>
              <w:right w:val="single" w:sz="8" w:color="auto"/>
            </w:tcBorders>
          </w:tcPr>
          <w:p>
            <w:pPr>
              <w:jc w:val="center"/>
              <w:ind w:right="210"/>
              <w:spacing w:after="0"/>
              <w:rPr>
                <w:sz w:val="20"/>
                <w:szCs w:val="20"/>
                <w:color w:val="auto"/>
              </w:rPr>
            </w:pPr>
            <w:r>
              <w:rPr>
                <w:rFonts w:ascii="Arial" w:cs="Arial" w:eastAsia="Arial" w:hAnsi="Arial"/>
                <w:sz w:val="18"/>
                <w:szCs w:val="18"/>
                <w:color w:val="auto"/>
                <w:w w:val="80"/>
              </w:rPr>
              <w:t>Shares</w:t>
            </w:r>
          </w:p>
        </w:tc>
        <w:tc>
          <w:tcPr>
            <w:tcW w:w="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Borders>
              <w:right w:val="single" w:sz="8" w:color="auto"/>
            </w:tcBorders>
          </w:tcPr>
          <w:p>
            <w:pPr>
              <w:spacing w:after="0"/>
              <w:rPr>
                <w:sz w:val="20"/>
                <w:szCs w:val="20"/>
                <w:color w:val="auto"/>
              </w:rPr>
            </w:pPr>
          </w:p>
        </w:tc>
        <w:tc>
          <w:tcPr>
            <w:tcW w:w="6240" w:type="dxa"/>
            <w:vAlign w:val="bottom"/>
            <w:gridSpan w:val="4"/>
          </w:tcPr>
          <w:p>
            <w:pPr>
              <w:ind w:left="80"/>
              <w:spacing w:after="0"/>
              <w:rPr>
                <w:sz w:val="20"/>
                <w:szCs w:val="20"/>
                <w:color w:val="auto"/>
              </w:rPr>
            </w:pPr>
            <w:r>
              <w:rPr>
                <w:rFonts w:ascii="Arial" w:cs="Arial" w:eastAsia="Arial" w:hAnsi="Arial"/>
                <w:sz w:val="18"/>
                <w:szCs w:val="18"/>
                <w:color w:val="auto"/>
              </w:rPr>
              <w:t>Shared Voting Power</w:t>
            </w:r>
          </w:p>
        </w:tc>
        <w:tc>
          <w:tcPr>
            <w:tcW w:w="3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20" w:type="dxa"/>
            <w:vAlign w:val="bottom"/>
            <w:tcBorders>
              <w:left w:val="single" w:sz="8" w:color="auto"/>
              <w:right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6"/>
              </w:rPr>
              <w:t>Beneficially</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6240" w:type="dxa"/>
            <w:vAlign w:val="bottom"/>
            <w:gridSpan w:val="4"/>
            <w:vMerge w:val="restart"/>
          </w:tcPr>
          <w:p>
            <w:pPr>
              <w:ind w:left="80"/>
              <w:spacing w:after="0"/>
              <w:rPr>
                <w:sz w:val="20"/>
                <w:szCs w:val="20"/>
                <w:color w:val="auto"/>
              </w:rPr>
            </w:pPr>
            <w:r>
              <w:rPr>
                <w:rFonts w:ascii="Arial" w:cs="Arial" w:eastAsia="Arial" w:hAnsi="Arial"/>
                <w:sz w:val="18"/>
                <w:szCs w:val="18"/>
                <w:color w:val="auto"/>
              </w:rPr>
              <w:t xml:space="preserve">18,041,000 common shares </w:t>
            </w:r>
            <w:r>
              <w:rPr>
                <w:rFonts w:ascii="Arial" w:cs="Arial" w:eastAsia="Arial" w:hAnsi="Arial"/>
                <w:sz w:val="29"/>
                <w:szCs w:val="29"/>
                <w:color w:val="auto"/>
                <w:vertAlign w:val="superscript"/>
              </w:rPr>
              <w:t>(2)</w:t>
            </w:r>
          </w:p>
        </w:tc>
        <w:tc>
          <w:tcPr>
            <w:tcW w:w="3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20" w:type="dxa"/>
            <w:vAlign w:val="bottom"/>
            <w:tcBorders>
              <w:left w:val="single" w:sz="8" w:color="auto"/>
              <w:right w:val="single" w:sz="8" w:color="auto"/>
            </w:tcBorders>
            <w:gridSpan w:val="2"/>
          </w:tcPr>
          <w:p>
            <w:pPr>
              <w:jc w:val="center"/>
              <w:ind w:left="70"/>
              <w:spacing w:after="0"/>
              <w:rPr>
                <w:sz w:val="20"/>
                <w:szCs w:val="20"/>
                <w:color w:val="auto"/>
              </w:rPr>
            </w:pPr>
            <w:r>
              <w:rPr>
                <w:rFonts w:ascii="Arial" w:cs="Arial" w:eastAsia="Arial" w:hAnsi="Arial"/>
                <w:sz w:val="18"/>
                <w:szCs w:val="18"/>
                <w:color w:val="auto"/>
                <w:w w:val="91"/>
              </w:rPr>
              <w:t>Owned by</w:t>
            </w: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6240" w:type="dxa"/>
            <w:vAlign w:val="bottom"/>
            <w:tcBorders>
              <w:bottom w:val="single" w:sz="8" w:color="auto"/>
            </w:tcBorders>
            <w:gridSpan w:val="4"/>
            <w:vMerge w:val="continue"/>
          </w:tcPr>
          <w:p>
            <w:pPr>
              <w:spacing w:after="0"/>
              <w:rPr>
                <w:sz w:val="20"/>
                <w:szCs w:val="20"/>
                <w:color w:val="auto"/>
              </w:rPr>
            </w:pPr>
          </w:p>
        </w:tc>
        <w:tc>
          <w:tcPr>
            <w:tcW w:w="38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60" w:type="dxa"/>
            <w:vAlign w:val="bottom"/>
            <w:tcBorders>
              <w:left w:val="single" w:sz="8" w:color="auto"/>
            </w:tcBorders>
          </w:tcPr>
          <w:p>
            <w:pPr>
              <w:spacing w:after="0"/>
              <w:rPr>
                <w:sz w:val="15"/>
                <w:szCs w:val="15"/>
                <w:color w:val="auto"/>
              </w:rPr>
            </w:pPr>
          </w:p>
        </w:tc>
        <w:tc>
          <w:tcPr>
            <w:tcW w:w="760" w:type="dxa"/>
            <w:vAlign w:val="bottom"/>
            <w:tcBorders>
              <w:right w:val="single" w:sz="8" w:color="auto"/>
            </w:tcBorders>
          </w:tcPr>
          <w:p>
            <w:pPr>
              <w:jc w:val="center"/>
              <w:ind w:right="230"/>
              <w:spacing w:after="0" w:line="182" w:lineRule="exact"/>
              <w:rPr>
                <w:sz w:val="20"/>
                <w:szCs w:val="20"/>
                <w:color w:val="auto"/>
              </w:rPr>
            </w:pPr>
            <w:r>
              <w:rPr>
                <w:rFonts w:ascii="Arial" w:cs="Arial" w:eastAsia="Arial" w:hAnsi="Arial"/>
                <w:sz w:val="18"/>
                <w:szCs w:val="18"/>
                <w:color w:val="auto"/>
                <w:w w:val="87"/>
              </w:rPr>
              <w:t>Each</w:t>
            </w:r>
          </w:p>
        </w:tc>
        <w:tc>
          <w:tcPr>
            <w:tcW w:w="40" w:type="dxa"/>
            <w:vAlign w:val="bottom"/>
          </w:tcPr>
          <w:p>
            <w:pPr>
              <w:spacing w:after="0"/>
              <w:rPr>
                <w:sz w:val="15"/>
                <w:szCs w:val="15"/>
                <w:color w:val="auto"/>
              </w:rPr>
            </w:pP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80" w:type="dxa"/>
            <w:vAlign w:val="bottom"/>
            <w:tcBorders>
              <w:right w:val="single" w:sz="8" w:color="auto"/>
            </w:tcBorders>
          </w:tcPr>
          <w:p>
            <w:pPr>
              <w:spacing w:after="0"/>
              <w:rPr>
                <w:sz w:val="15"/>
                <w:szCs w:val="15"/>
                <w:color w:val="auto"/>
              </w:rPr>
            </w:pPr>
          </w:p>
        </w:tc>
        <w:tc>
          <w:tcPr>
            <w:tcW w:w="6240" w:type="dxa"/>
            <w:vAlign w:val="bottom"/>
            <w:gridSpan w:val="4"/>
          </w:tcPr>
          <w:p>
            <w:pPr>
              <w:ind w:left="80"/>
              <w:spacing w:after="0" w:line="182" w:lineRule="exact"/>
              <w:rPr>
                <w:sz w:val="20"/>
                <w:szCs w:val="20"/>
                <w:color w:val="auto"/>
              </w:rPr>
            </w:pPr>
            <w:r>
              <w:rPr>
                <w:rFonts w:ascii="Arial" w:cs="Arial" w:eastAsia="Arial" w:hAnsi="Arial"/>
                <w:sz w:val="18"/>
                <w:szCs w:val="18"/>
                <w:color w:val="auto"/>
              </w:rPr>
              <w:t>Sole Dispositive Power</w:t>
            </w:r>
          </w:p>
        </w:tc>
        <w:tc>
          <w:tcPr>
            <w:tcW w:w="38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220" w:type="dxa"/>
            <w:vAlign w:val="bottom"/>
            <w:tcBorders>
              <w:left w:val="single" w:sz="8" w:color="auto"/>
              <w:right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2"/>
              </w:rPr>
              <w:t>Reporting</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760" w:type="dxa"/>
            <w:vAlign w:val="bottom"/>
            <w:tcBorders>
              <w:right w:val="single" w:sz="8" w:color="auto"/>
            </w:tcBorders>
          </w:tcPr>
          <w:p>
            <w:pPr>
              <w:jc w:val="center"/>
              <w:ind w:right="190"/>
              <w:spacing w:after="0"/>
              <w:rPr>
                <w:sz w:val="20"/>
                <w:szCs w:val="20"/>
                <w:color w:val="auto"/>
              </w:rPr>
            </w:pPr>
            <w:r>
              <w:rPr>
                <w:rFonts w:ascii="Arial" w:cs="Arial" w:eastAsia="Arial" w:hAnsi="Arial"/>
                <w:sz w:val="18"/>
                <w:szCs w:val="18"/>
                <w:color w:val="auto"/>
                <w:w w:val="84"/>
              </w:rPr>
              <w:t>Person</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6240" w:type="dxa"/>
            <w:vAlign w:val="bottom"/>
            <w:gridSpan w:val="4"/>
          </w:tcPr>
          <w:p>
            <w:pPr>
              <w:ind w:left="80"/>
              <w:spacing w:after="0"/>
              <w:rPr>
                <w:sz w:val="20"/>
                <w:szCs w:val="20"/>
                <w:color w:val="auto"/>
              </w:rPr>
            </w:pPr>
            <w:r>
              <w:rPr>
                <w:rFonts w:ascii="Arial" w:cs="Arial" w:eastAsia="Arial" w:hAnsi="Arial"/>
                <w:sz w:val="18"/>
                <w:szCs w:val="18"/>
                <w:color w:val="auto"/>
              </w:rPr>
              <w:t>0 common shares</w:t>
            </w:r>
          </w:p>
        </w:tc>
        <w:tc>
          <w:tcPr>
            <w:tcW w:w="3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460" w:type="dxa"/>
            <w:vAlign w:val="bottom"/>
            <w:tcBorders>
              <w:left w:val="single" w:sz="8" w:color="auto"/>
            </w:tcBorders>
          </w:tcPr>
          <w:p>
            <w:pPr>
              <w:spacing w:after="0"/>
              <w:rPr>
                <w:sz w:val="2"/>
                <w:szCs w:val="2"/>
                <w:color w:val="auto"/>
              </w:rPr>
            </w:pPr>
          </w:p>
        </w:tc>
        <w:tc>
          <w:tcPr>
            <w:tcW w:w="760" w:type="dxa"/>
            <w:vAlign w:val="bottom"/>
            <w:tcBorders>
              <w:right w:val="single" w:sz="8" w:color="auto"/>
            </w:tcBorders>
            <w:vMerge w:val="restart"/>
          </w:tcPr>
          <w:p>
            <w:pPr>
              <w:jc w:val="center"/>
              <w:ind w:right="230"/>
              <w:spacing w:after="0"/>
              <w:rPr>
                <w:sz w:val="20"/>
                <w:szCs w:val="20"/>
                <w:color w:val="auto"/>
              </w:rPr>
            </w:pPr>
            <w:r>
              <w:rPr>
                <w:rFonts w:ascii="Arial" w:cs="Arial" w:eastAsia="Arial" w:hAnsi="Arial"/>
                <w:sz w:val="18"/>
                <w:szCs w:val="18"/>
                <w:color w:val="auto"/>
                <w:w w:val="97"/>
              </w:rPr>
              <w:t>With:</w:t>
            </w: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6240" w:type="dxa"/>
            <w:vAlign w:val="bottom"/>
            <w:tcBorders>
              <w:bottom w:val="single" w:sz="8" w:color="auto"/>
            </w:tcBorders>
            <w:gridSpan w:val="4"/>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60" w:type="dxa"/>
            <w:vAlign w:val="bottom"/>
            <w:tcBorders>
              <w:left w:val="single" w:sz="8" w:color="auto"/>
            </w:tcBorders>
          </w:tcPr>
          <w:p>
            <w:pPr>
              <w:spacing w:after="0"/>
              <w:rPr>
                <w:sz w:val="19"/>
                <w:szCs w:val="19"/>
                <w:color w:val="auto"/>
              </w:rPr>
            </w:pPr>
          </w:p>
        </w:tc>
        <w:tc>
          <w:tcPr>
            <w:tcW w:w="760" w:type="dxa"/>
            <w:vAlign w:val="bottom"/>
            <w:tcBorders>
              <w:right w:val="single" w:sz="8" w:color="auto"/>
            </w:tcBorders>
            <w:vMerge w:val="continue"/>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Borders>
              <w:right w:val="single" w:sz="8" w:color="auto"/>
            </w:tcBorders>
          </w:tcPr>
          <w:p>
            <w:pPr>
              <w:spacing w:after="0"/>
              <w:rPr>
                <w:sz w:val="19"/>
                <w:szCs w:val="19"/>
                <w:color w:val="auto"/>
              </w:rPr>
            </w:pPr>
          </w:p>
        </w:tc>
        <w:tc>
          <w:tcPr>
            <w:tcW w:w="6240" w:type="dxa"/>
            <w:vAlign w:val="bottom"/>
            <w:gridSpan w:val="4"/>
          </w:tcPr>
          <w:p>
            <w:pPr>
              <w:ind w:left="80"/>
              <w:spacing w:after="0"/>
              <w:rPr>
                <w:sz w:val="20"/>
                <w:szCs w:val="20"/>
                <w:color w:val="auto"/>
              </w:rPr>
            </w:pPr>
            <w:r>
              <w:rPr>
                <w:rFonts w:ascii="Arial" w:cs="Arial" w:eastAsia="Arial" w:hAnsi="Arial"/>
                <w:sz w:val="18"/>
                <w:szCs w:val="18"/>
                <w:color w:val="auto"/>
              </w:rPr>
              <w:t>Shared Dispositive Power</w:t>
            </w:r>
          </w:p>
        </w:tc>
        <w:tc>
          <w:tcPr>
            <w:tcW w:w="38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8"/>
        </w:trPr>
        <w:tc>
          <w:tcPr>
            <w:tcW w:w="460" w:type="dxa"/>
            <w:vAlign w:val="bottom"/>
            <w:tcBorders>
              <w:left w:val="single" w:sz="8" w:color="auto"/>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624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color w:val="auto"/>
              </w:rPr>
              <w:t xml:space="preserve">18,041,000 common shares </w:t>
            </w:r>
            <w:r>
              <w:rPr>
                <w:rFonts w:ascii="Arial" w:cs="Arial" w:eastAsia="Arial" w:hAnsi="Arial"/>
                <w:sz w:val="29"/>
                <w:szCs w:val="29"/>
                <w:color w:val="auto"/>
                <w:vertAlign w:val="superscript"/>
              </w:rPr>
              <w:t>(2)</w:t>
            </w:r>
          </w:p>
        </w:tc>
        <w:tc>
          <w:tcPr>
            <w:tcW w:w="3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6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60" w:type="dxa"/>
            <w:vAlign w:val="bottom"/>
            <w:gridSpan w:val="4"/>
          </w:tcPr>
          <w:p>
            <w:pPr>
              <w:ind w:left="100"/>
              <w:spacing w:after="0"/>
              <w:rPr>
                <w:sz w:val="20"/>
                <w:szCs w:val="20"/>
                <w:color w:val="auto"/>
              </w:rPr>
            </w:pPr>
            <w:r>
              <w:rPr>
                <w:rFonts w:ascii="Arial" w:cs="Arial" w:eastAsia="Arial" w:hAnsi="Arial"/>
                <w:sz w:val="18"/>
                <w:szCs w:val="18"/>
                <w:color w:val="auto"/>
              </w:rPr>
              <w:t>Aggregate</w:t>
            </w:r>
          </w:p>
        </w:tc>
        <w:tc>
          <w:tcPr>
            <w:tcW w:w="6240" w:type="dxa"/>
            <w:vAlign w:val="bottom"/>
            <w:gridSpan w:val="4"/>
          </w:tcPr>
          <w:p>
            <w:pPr>
              <w:spacing w:after="0"/>
              <w:rPr>
                <w:sz w:val="20"/>
                <w:szCs w:val="20"/>
                <w:color w:val="auto"/>
              </w:rPr>
            </w:pPr>
            <w:r>
              <w:rPr>
                <w:rFonts w:ascii="Arial" w:cs="Arial" w:eastAsia="Arial" w:hAnsi="Arial"/>
                <w:sz w:val="18"/>
                <w:szCs w:val="18"/>
                <w:color w:val="auto"/>
              </w:rPr>
              <w:t>Amount Beneficially Owned by Each Reporting Person</w:t>
            </w:r>
          </w:p>
        </w:tc>
        <w:tc>
          <w:tcPr>
            <w:tcW w:w="38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8"/>
        </w:trPr>
        <w:tc>
          <w:tcPr>
            <w:tcW w:w="460" w:type="dxa"/>
            <w:vAlign w:val="bottom"/>
            <w:tcBorders>
              <w:left w:val="single" w:sz="8" w:color="auto"/>
              <w:bottom w:val="single" w:sz="8" w:color="auto"/>
              <w:right w:val="single" w:sz="8" w:color="auto"/>
            </w:tcBorders>
          </w:tcPr>
          <w:p>
            <w:pPr>
              <w:spacing w:after="0"/>
              <w:rPr>
                <w:sz w:val="24"/>
                <w:szCs w:val="24"/>
                <w:color w:val="auto"/>
              </w:rPr>
            </w:pPr>
          </w:p>
        </w:tc>
        <w:tc>
          <w:tcPr>
            <w:tcW w:w="7300" w:type="dxa"/>
            <w:vAlign w:val="bottom"/>
            <w:tcBorders>
              <w:bottom w:val="single" w:sz="8" w:color="auto"/>
            </w:tcBorders>
            <w:gridSpan w:val="8"/>
          </w:tcPr>
          <w:p>
            <w:pPr>
              <w:ind w:left="100"/>
              <w:spacing w:after="0"/>
              <w:rPr>
                <w:sz w:val="20"/>
                <w:szCs w:val="20"/>
                <w:color w:val="auto"/>
              </w:rPr>
            </w:pPr>
            <w:r>
              <w:rPr>
                <w:rFonts w:ascii="Arial" w:cs="Arial" w:eastAsia="Arial" w:hAnsi="Arial"/>
                <w:sz w:val="18"/>
                <w:szCs w:val="18"/>
                <w:color w:val="auto"/>
              </w:rPr>
              <w:t>18,041,000 common shares</w:t>
            </w:r>
            <w:r>
              <w:rPr>
                <w:rFonts w:ascii="Arial" w:cs="Arial" w:eastAsia="Arial" w:hAnsi="Arial"/>
                <w:sz w:val="29"/>
                <w:szCs w:val="29"/>
                <w:color w:val="auto"/>
                <w:vertAlign w:val="superscript"/>
              </w:rPr>
              <w:t>(2)</w:t>
            </w:r>
          </w:p>
        </w:tc>
        <w:tc>
          <w:tcPr>
            <w:tcW w:w="3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6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7300" w:type="dxa"/>
            <w:vAlign w:val="bottom"/>
            <w:gridSpan w:val="8"/>
          </w:tcPr>
          <w:p>
            <w:pPr>
              <w:ind w:left="100"/>
              <w:spacing w:after="0"/>
              <w:rPr>
                <w:sz w:val="20"/>
                <w:szCs w:val="20"/>
                <w:color w:val="auto"/>
              </w:rPr>
            </w:pPr>
            <w:r>
              <w:rPr>
                <w:rFonts w:ascii="Arial" w:cs="Arial" w:eastAsia="Arial" w:hAnsi="Arial"/>
                <w:sz w:val="18"/>
                <w:szCs w:val="18"/>
                <w:color w:val="auto"/>
              </w:rPr>
              <w:t>Check if the Aggregate Amount in Row (9) Excludes Certain Shares (See Instructions) â˜</w:t>
            </w:r>
          </w:p>
        </w:tc>
        <w:tc>
          <w:tcPr>
            <w:tcW w:w="38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60" w:type="dxa"/>
            <w:vAlign w:val="bottom"/>
            <w:tcBorders>
              <w:left w:val="single" w:sz="8" w:color="auto"/>
              <w:bottom w:val="single" w:sz="8" w:color="auto"/>
              <w:right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gridSpan w:val="3"/>
          </w:tcPr>
          <w:p>
            <w:pPr>
              <w:spacing w:after="0"/>
              <w:rPr>
                <w:sz w:val="17"/>
                <w:szCs w:val="17"/>
                <w:color w:val="auto"/>
              </w:rPr>
            </w:pPr>
          </w:p>
        </w:tc>
        <w:tc>
          <w:tcPr>
            <w:tcW w:w="6240" w:type="dxa"/>
            <w:vAlign w:val="bottom"/>
            <w:tcBorders>
              <w:bottom w:val="single" w:sz="8" w:color="auto"/>
            </w:tcBorders>
            <w:gridSpan w:val="4"/>
          </w:tcPr>
          <w:p>
            <w:pPr>
              <w:spacing w:after="0"/>
              <w:rPr>
                <w:sz w:val="17"/>
                <w:szCs w:val="17"/>
                <w:color w:val="auto"/>
              </w:rPr>
            </w:pPr>
          </w:p>
        </w:tc>
        <w:tc>
          <w:tcPr>
            <w:tcW w:w="38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6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7300" w:type="dxa"/>
            <w:vAlign w:val="bottom"/>
            <w:gridSpan w:val="8"/>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38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8"/>
        </w:trPr>
        <w:tc>
          <w:tcPr>
            <w:tcW w:w="460" w:type="dxa"/>
            <w:vAlign w:val="bottom"/>
            <w:tcBorders>
              <w:left w:val="single" w:sz="8" w:color="auto"/>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82"/>
              </w:rPr>
              <w:t>26.8%</w:t>
            </w:r>
            <w:r>
              <w:rPr>
                <w:rFonts w:ascii="Arial" w:cs="Arial" w:eastAsia="Arial" w:hAnsi="Arial"/>
                <w:sz w:val="29"/>
                <w:szCs w:val="29"/>
                <w:color w:val="auto"/>
                <w:w w:val="82"/>
                <w:vertAlign w:val="superscript"/>
              </w:rPr>
              <w:t>(3)</w:t>
            </w: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6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7300" w:type="dxa"/>
            <w:vAlign w:val="bottom"/>
            <w:gridSpan w:val="8"/>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38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60" w:type="dxa"/>
            <w:vAlign w:val="bottom"/>
            <w:tcBorders>
              <w:left w:val="single" w:sz="8" w:color="auto"/>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IN</w:t>
            </w: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This Schedule 13G is filed by dievini Hopp BioTech holding GmbH &amp; Co. KG (â€œdieviniâ€  ), DH-Capital GmbH &amp; Co. KG (â€œDH-Capitalâ€  ),</w:t>
      </w:r>
    </w:p>
    <w:p>
      <w:pPr>
        <w:spacing w:after="0" w:line="35" w:lineRule="exact"/>
        <w:rPr>
          <w:sz w:val="20"/>
          <w:szCs w:val="20"/>
          <w:color w:val="auto"/>
        </w:rPr>
      </w:pPr>
    </w:p>
    <w:p>
      <w:pPr>
        <w:ind w:left="460" w:right="80"/>
        <w:spacing w:after="0" w:line="253" w:lineRule="auto"/>
        <w:rPr>
          <w:sz w:val="20"/>
          <w:szCs w:val="20"/>
          <w:color w:val="auto"/>
        </w:rPr>
      </w:pPr>
      <w:r>
        <w:rPr>
          <w:rFonts w:ascii="Arial" w:cs="Arial" w:eastAsia="Arial" w:hAnsi="Arial"/>
          <w:sz w:val="18"/>
          <w:szCs w:val="18"/>
          <w:color w:val="auto"/>
        </w:rPr>
        <w:t>OH Beteiligungen GmbH&amp; Co. KG (â€œOH Beteiligungenâ€ ), Dietmar Hopp, Oliver Hopp, Daniel Hopp, Prof. Dr. Friedrich von Bohlen und Halbach (â€œDr. von Bohlenâ€ ), Prof. Dr. Christof Hettich (â€œDr. Hettichâ€ ), Dr. Mathias Hothum (â€œDr. Hothumâ€ and together with dievini, DH-Capital, OH Beteiligungen, Dietmar Hopp, Oliver Hopp, Daniel Hopp, Dr. von Bohlen and Dr. Hettich, collectively, the â€œReporting Personsâ€ ). The Reporting Persons expressly disclaim status as a â€œgroupâ€ for purposes of this Schedule 13G.</w:t>
      </w:r>
    </w:p>
    <w:p>
      <w:pPr>
        <w:spacing w:after="0" w:line="193"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shares held of record by dievini.</w:t>
      </w:r>
    </w:p>
    <w:p>
      <w:pPr>
        <w:spacing w:after="0" w:line="225" w:lineRule="exact"/>
        <w:rPr>
          <w:rFonts w:ascii="Arial" w:cs="Arial" w:eastAsia="Arial" w:hAnsi="Arial"/>
          <w:sz w:val="18"/>
          <w:szCs w:val="18"/>
          <w:color w:val="auto"/>
        </w:rPr>
      </w:pPr>
    </w:p>
    <w:p>
      <w:pPr>
        <w:ind w:left="460" w:right="840" w:hanging="452"/>
        <w:spacing w:after="0" w:line="277"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percentage is calculated based on 67,362,690 shares of the Issuerâ€™s common shares reported to be issued by the Issuer in its Form F-3 registration statement filed with the Securities and Exchange Commission on August 24,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3380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38060" cy="17145"/>
                    </a:xfrm>
                    <a:prstGeom prst="rect">
                      <a:avLst/>
                    </a:prstGeom>
                    <a:noFill/>
                  </pic:spPr>
                </pic:pic>
              </a:graphicData>
            </a:graphic>
          </wp:anchor>
        </w:drawing>
      </w:r>
    </w:p>
    <w:p>
      <w:pPr>
        <w:sectPr>
          <w:pgSz w:w="11900" w:h="16838" w:orient="portrait"/>
          <w:cols w:equalWidth="0" w:num="1">
            <w:col w:w="11580"/>
          </w:cols>
          <w:pgMar w:left="160" w:top="823" w:right="15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29"/>
        </w:trPr>
        <w:tc>
          <w:tcPr>
            <w:tcW w:w="1980" w:type="dxa"/>
            <w:vAlign w:val="bottom"/>
            <w:tcBorders>
              <w:top w:val="single" w:sz="8" w:color="auto"/>
              <w:left w:val="single" w:sz="8" w:color="auto"/>
              <w:bottom w:val="single" w:sz="8" w:color="auto"/>
            </w:tcBorders>
            <w:gridSpan w:val="6"/>
          </w:tcPr>
          <w:p>
            <w:pPr>
              <w:ind w:left="160"/>
              <w:spacing w:after="0"/>
              <w:rPr>
                <w:sz w:val="20"/>
                <w:szCs w:val="20"/>
                <w:color w:val="auto"/>
              </w:rPr>
            </w:pPr>
            <w:r>
              <w:rPr>
                <w:rFonts w:ascii="Arial" w:cs="Arial" w:eastAsia="Arial" w:hAnsi="Arial"/>
                <w:sz w:val="18"/>
                <w:szCs w:val="18"/>
                <w:color w:val="auto"/>
                <w:w w:val="94"/>
              </w:rPr>
              <w:t>CUSIP NO. H00263105</w:t>
            </w:r>
          </w:p>
        </w:tc>
        <w:tc>
          <w:tcPr>
            <w:tcW w:w="2900" w:type="dxa"/>
            <w:vAlign w:val="bottom"/>
            <w:tcBorders>
              <w:top w:val="single" w:sz="8" w:color="auto"/>
              <w:bottom w:val="single" w:sz="8" w:color="auto"/>
              <w:right w:val="single" w:sz="8" w:color="auto"/>
            </w:tcBorders>
          </w:tcPr>
          <w:p>
            <w:pPr>
              <w:spacing w:after="0"/>
              <w:rPr>
                <w:sz w:val="19"/>
                <w:szCs w:val="19"/>
                <w:color w:val="auto"/>
              </w:rPr>
            </w:pPr>
          </w:p>
        </w:tc>
        <w:tc>
          <w:tcPr>
            <w:tcW w:w="1740" w:type="dxa"/>
            <w:vAlign w:val="bottom"/>
            <w:tcBorders>
              <w:right w:val="single" w:sz="8" w:color="auto"/>
            </w:tcBorders>
          </w:tcPr>
          <w:p>
            <w:pPr>
              <w:ind w:left="740"/>
              <w:spacing w:after="0"/>
              <w:rPr>
                <w:sz w:val="20"/>
                <w:szCs w:val="20"/>
                <w:color w:val="auto"/>
              </w:rPr>
            </w:pPr>
            <w:r>
              <w:rPr>
                <w:rFonts w:ascii="Arial" w:cs="Arial" w:eastAsia="Arial" w:hAnsi="Arial"/>
                <w:sz w:val="18"/>
                <w:szCs w:val="18"/>
                <w:color w:val="auto"/>
              </w:rPr>
              <w:t>13 G</w:t>
            </w:r>
          </w:p>
        </w:tc>
        <w:tc>
          <w:tcPr>
            <w:tcW w:w="1140" w:type="dxa"/>
            <w:vAlign w:val="bottom"/>
            <w:tcBorders>
              <w:top w:val="single" w:sz="8" w:color="auto"/>
              <w:bottom w:val="single" w:sz="8" w:color="auto"/>
            </w:tcBorders>
          </w:tcPr>
          <w:p>
            <w:pPr>
              <w:spacing w:after="0"/>
              <w:rPr>
                <w:sz w:val="19"/>
                <w:szCs w:val="19"/>
                <w:color w:val="auto"/>
              </w:rPr>
            </w:pPr>
          </w:p>
        </w:tc>
        <w:tc>
          <w:tcPr>
            <w:tcW w:w="3820" w:type="dxa"/>
            <w:vAlign w:val="bottom"/>
            <w:tcBorders>
              <w:top w:val="single" w:sz="8" w:color="auto"/>
              <w:bottom w:val="single" w:sz="8" w:color="auto"/>
              <w:right w:val="single" w:sz="8" w:color="auto"/>
            </w:tcBorders>
          </w:tcPr>
          <w:p>
            <w:pPr>
              <w:ind w:left="760"/>
              <w:spacing w:after="0"/>
              <w:rPr>
                <w:sz w:val="20"/>
                <w:szCs w:val="20"/>
                <w:color w:val="auto"/>
              </w:rPr>
            </w:pPr>
            <w:r>
              <w:rPr>
                <w:rFonts w:ascii="Arial" w:cs="Arial" w:eastAsia="Arial" w:hAnsi="Arial"/>
                <w:sz w:val="18"/>
                <w:szCs w:val="18"/>
                <w:color w:val="auto"/>
              </w:rPr>
              <w:t>Page 6 of 14 Pages</w:t>
            </w:r>
          </w:p>
        </w:tc>
        <w:tc>
          <w:tcPr>
            <w:tcW w:w="0" w:type="dxa"/>
            <w:vAlign w:val="bottom"/>
          </w:tcPr>
          <w:p>
            <w:pPr>
              <w:spacing w:after="0"/>
              <w:rPr>
                <w:sz w:val="1"/>
                <w:szCs w:val="1"/>
                <w:color w:val="auto"/>
              </w:rPr>
            </w:pPr>
          </w:p>
        </w:tc>
      </w:tr>
      <w:tr>
        <w:trPr>
          <w:trHeight w:val="209"/>
        </w:trPr>
        <w:tc>
          <w:tcPr>
            <w:tcW w:w="460" w:type="dxa"/>
            <w:vAlign w:val="bottom"/>
            <w:tcBorders>
              <w:bottom w:val="single" w:sz="8" w:color="auto"/>
            </w:tcBorders>
          </w:tcPr>
          <w:p>
            <w:pPr>
              <w:spacing w:after="0"/>
              <w:rPr>
                <w:sz w:val="18"/>
                <w:szCs w:val="18"/>
                <w:color w:val="auto"/>
              </w:rPr>
            </w:pPr>
          </w:p>
        </w:tc>
        <w:tc>
          <w:tcPr>
            <w:tcW w:w="7300" w:type="dxa"/>
            <w:vAlign w:val="bottom"/>
            <w:tcBorders>
              <w:bottom w:val="single" w:sz="8" w:color="auto"/>
            </w:tcBorders>
            <w:gridSpan w:val="8"/>
          </w:tcPr>
          <w:p>
            <w:pPr>
              <w:spacing w:after="0"/>
              <w:rPr>
                <w:sz w:val="18"/>
                <w:szCs w:val="18"/>
                <w:color w:val="auto"/>
              </w:rPr>
            </w:pPr>
          </w:p>
        </w:tc>
        <w:tc>
          <w:tcPr>
            <w:tcW w:w="3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6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7300" w:type="dxa"/>
            <w:vAlign w:val="bottom"/>
            <w:gridSpan w:val="8"/>
          </w:tcPr>
          <w:p>
            <w:pPr>
              <w:ind w:left="100"/>
              <w:spacing w:after="0"/>
              <w:rPr>
                <w:sz w:val="20"/>
                <w:szCs w:val="20"/>
                <w:color w:val="auto"/>
              </w:rPr>
            </w:pPr>
            <w:r>
              <w:rPr>
                <w:rFonts w:ascii="Arial" w:cs="Arial" w:eastAsia="Arial" w:hAnsi="Arial"/>
                <w:sz w:val="18"/>
                <w:szCs w:val="18"/>
                <w:color w:val="auto"/>
              </w:rPr>
              <w:t>Name of Reporting Persons</w:t>
            </w:r>
          </w:p>
        </w:tc>
        <w:tc>
          <w:tcPr>
            <w:tcW w:w="38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60" w:type="dxa"/>
            <w:vAlign w:val="bottom"/>
            <w:tcBorders>
              <w:left w:val="single" w:sz="8" w:color="auto"/>
              <w:bottom w:val="single" w:sz="8" w:color="auto"/>
              <w:right w:val="single" w:sz="8" w:color="auto"/>
            </w:tcBorders>
          </w:tcPr>
          <w:p>
            <w:pPr>
              <w:spacing w:after="0"/>
              <w:rPr>
                <w:sz w:val="24"/>
                <w:szCs w:val="24"/>
                <w:color w:val="auto"/>
              </w:rPr>
            </w:pPr>
          </w:p>
        </w:tc>
        <w:tc>
          <w:tcPr>
            <w:tcW w:w="1520" w:type="dxa"/>
            <w:vAlign w:val="bottom"/>
            <w:tcBorders>
              <w:bottom w:val="single" w:sz="8" w:color="auto"/>
            </w:tcBorders>
            <w:gridSpan w:val="5"/>
          </w:tcPr>
          <w:p>
            <w:pPr>
              <w:ind w:left="100"/>
              <w:spacing w:after="0"/>
              <w:rPr>
                <w:sz w:val="20"/>
                <w:szCs w:val="20"/>
                <w:color w:val="auto"/>
              </w:rPr>
            </w:pPr>
            <w:r>
              <w:rPr>
                <w:rFonts w:ascii="Arial" w:cs="Arial" w:eastAsia="Arial" w:hAnsi="Arial"/>
                <w:sz w:val="18"/>
                <w:szCs w:val="18"/>
                <w:b w:val="1"/>
                <w:bCs w:val="1"/>
                <w:color w:val="auto"/>
              </w:rPr>
              <w:t>Oliver Hopp</w:t>
            </w:r>
          </w:p>
        </w:tc>
        <w:tc>
          <w:tcPr>
            <w:tcW w:w="29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6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7300" w:type="dxa"/>
            <w:vAlign w:val="bottom"/>
            <w:gridSpan w:val="8"/>
          </w:tcPr>
          <w:p>
            <w:pPr>
              <w:ind w:left="10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38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8"/>
        </w:trPr>
        <w:tc>
          <w:tcPr>
            <w:tcW w:w="460" w:type="dxa"/>
            <w:vAlign w:val="bottom"/>
            <w:tcBorders>
              <w:left w:val="single" w:sz="8" w:color="auto"/>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(a) â˜</w:t>
            </w:r>
          </w:p>
        </w:tc>
        <w:tc>
          <w:tcPr>
            <w:tcW w:w="1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(b) â˜</w:t>
            </w:r>
          </w:p>
        </w:tc>
        <w:tc>
          <w:tcPr>
            <w:tcW w:w="2900" w:type="dxa"/>
            <w:vAlign w:val="bottom"/>
            <w:tcBorders>
              <w:bottom w:val="single" w:sz="8" w:color="auto"/>
            </w:tcBorders>
          </w:tcPr>
          <w:p>
            <w:pPr>
              <w:jc w:val="right"/>
              <w:ind w:right="2585"/>
              <w:spacing w:after="0"/>
              <w:rPr>
                <w:sz w:val="20"/>
                <w:szCs w:val="20"/>
                <w:color w:val="auto"/>
              </w:rPr>
            </w:pPr>
            <w:r>
              <w:rPr>
                <w:rFonts w:ascii="Arial" w:cs="Arial" w:eastAsia="Arial" w:hAnsi="Arial"/>
                <w:sz w:val="15"/>
                <w:szCs w:val="15"/>
                <w:color w:val="auto"/>
              </w:rPr>
              <w:t>(1)</w:t>
            </w:r>
          </w:p>
        </w:tc>
        <w:tc>
          <w:tcPr>
            <w:tcW w:w="17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6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520" w:type="dxa"/>
            <w:vAlign w:val="bottom"/>
            <w:gridSpan w:val="5"/>
          </w:tcPr>
          <w:p>
            <w:pPr>
              <w:ind w:left="100"/>
              <w:spacing w:after="0"/>
              <w:rPr>
                <w:sz w:val="20"/>
                <w:szCs w:val="20"/>
                <w:color w:val="auto"/>
              </w:rPr>
            </w:pPr>
            <w:r>
              <w:rPr>
                <w:rFonts w:ascii="Arial" w:cs="Arial" w:eastAsia="Arial" w:hAnsi="Arial"/>
                <w:sz w:val="18"/>
                <w:szCs w:val="18"/>
                <w:color w:val="auto"/>
              </w:rPr>
              <w:t>SEC USE ONLY</w:t>
            </w:r>
          </w:p>
        </w:tc>
        <w:tc>
          <w:tcPr>
            <w:tcW w:w="29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60" w:type="dxa"/>
            <w:vAlign w:val="bottom"/>
            <w:tcBorders>
              <w:left w:val="single" w:sz="8" w:color="auto"/>
              <w:bottom w:val="single" w:sz="8" w:color="auto"/>
              <w:right w:val="single" w:sz="8" w:color="auto"/>
            </w:tcBorders>
          </w:tcPr>
          <w:p>
            <w:pPr>
              <w:spacing w:after="0"/>
              <w:rPr>
                <w:sz w:val="17"/>
                <w:szCs w:val="17"/>
                <w:color w:val="auto"/>
              </w:rPr>
            </w:pPr>
          </w:p>
        </w:tc>
        <w:tc>
          <w:tcPr>
            <w:tcW w:w="7300" w:type="dxa"/>
            <w:vAlign w:val="bottom"/>
            <w:tcBorders>
              <w:bottom w:val="single" w:sz="8" w:color="auto"/>
            </w:tcBorders>
            <w:gridSpan w:val="8"/>
          </w:tcPr>
          <w:p>
            <w:pPr>
              <w:spacing w:after="0"/>
              <w:rPr>
                <w:sz w:val="17"/>
                <w:szCs w:val="17"/>
                <w:color w:val="auto"/>
              </w:rPr>
            </w:pPr>
          </w:p>
        </w:tc>
        <w:tc>
          <w:tcPr>
            <w:tcW w:w="38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6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7300" w:type="dxa"/>
            <w:vAlign w:val="bottom"/>
            <w:gridSpan w:val="8"/>
          </w:tcPr>
          <w:p>
            <w:pPr>
              <w:ind w:left="100"/>
              <w:spacing w:after="0"/>
              <w:rPr>
                <w:sz w:val="20"/>
                <w:szCs w:val="20"/>
                <w:color w:val="auto"/>
              </w:rPr>
            </w:pPr>
            <w:r>
              <w:rPr>
                <w:rFonts w:ascii="Arial" w:cs="Arial" w:eastAsia="Arial" w:hAnsi="Arial"/>
                <w:sz w:val="18"/>
                <w:szCs w:val="18"/>
                <w:color w:val="auto"/>
              </w:rPr>
              <w:t>Citizenship or Place of Organization</w:t>
            </w:r>
          </w:p>
        </w:tc>
        <w:tc>
          <w:tcPr>
            <w:tcW w:w="38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60" w:type="dxa"/>
            <w:vAlign w:val="bottom"/>
            <w:tcBorders>
              <w:left w:val="single" w:sz="8" w:color="auto"/>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w w:val="91"/>
              </w:rPr>
              <w:t>Germany</w:t>
            </w: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60" w:type="dxa"/>
            <w:vAlign w:val="bottom"/>
            <w:tcBorders>
              <w:lef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right w:val="single" w:sz="8" w:color="auto"/>
            </w:tcBorders>
          </w:tcPr>
          <w:p>
            <w:pPr>
              <w:spacing w:after="0"/>
              <w:rPr>
                <w:sz w:val="19"/>
                <w:szCs w:val="19"/>
                <w:color w:val="auto"/>
              </w:rPr>
            </w:pPr>
          </w:p>
        </w:tc>
        <w:tc>
          <w:tcPr>
            <w:tcW w:w="6240" w:type="dxa"/>
            <w:vAlign w:val="bottom"/>
            <w:gridSpan w:val="4"/>
          </w:tcPr>
          <w:p>
            <w:pPr>
              <w:ind w:left="80"/>
              <w:spacing w:after="0"/>
              <w:rPr>
                <w:sz w:val="20"/>
                <w:szCs w:val="20"/>
                <w:color w:val="auto"/>
              </w:rPr>
            </w:pPr>
            <w:r>
              <w:rPr>
                <w:rFonts w:ascii="Arial" w:cs="Arial" w:eastAsia="Arial" w:hAnsi="Arial"/>
                <w:sz w:val="18"/>
                <w:szCs w:val="18"/>
                <w:color w:val="auto"/>
              </w:rPr>
              <w:t>Sole Voting Power</w:t>
            </w:r>
          </w:p>
        </w:tc>
        <w:tc>
          <w:tcPr>
            <w:tcW w:w="38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1220" w:type="dxa"/>
            <w:vAlign w:val="bottom"/>
            <w:tcBorders>
              <w:left w:val="single" w:sz="8" w:color="auto"/>
              <w:right w:val="single" w:sz="8" w:color="auto"/>
            </w:tcBorders>
            <w:gridSpan w:val="2"/>
          </w:tcPr>
          <w:p>
            <w:pPr>
              <w:jc w:val="center"/>
              <w:ind w:left="70"/>
              <w:spacing w:after="0"/>
              <w:rPr>
                <w:sz w:val="20"/>
                <w:szCs w:val="20"/>
                <w:color w:val="auto"/>
              </w:rPr>
            </w:pPr>
            <w:r>
              <w:rPr>
                <w:rFonts w:ascii="Arial" w:cs="Arial" w:eastAsia="Arial" w:hAnsi="Arial"/>
                <w:sz w:val="18"/>
                <w:szCs w:val="18"/>
                <w:color w:val="auto"/>
                <w:w w:val="92"/>
              </w:rPr>
              <w:t>Number of</w:t>
            </w: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624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color w:val="auto"/>
              </w:rPr>
              <w:t>0 common shares</w:t>
            </w:r>
          </w:p>
        </w:tc>
        <w:tc>
          <w:tcPr>
            <w:tcW w:w="3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60" w:type="dxa"/>
            <w:vAlign w:val="bottom"/>
            <w:tcBorders>
              <w:left w:val="single" w:sz="8" w:color="auto"/>
            </w:tcBorders>
          </w:tcPr>
          <w:p>
            <w:pPr>
              <w:spacing w:after="0"/>
              <w:rPr>
                <w:sz w:val="20"/>
                <w:szCs w:val="20"/>
                <w:color w:val="auto"/>
              </w:rPr>
            </w:pPr>
          </w:p>
        </w:tc>
        <w:tc>
          <w:tcPr>
            <w:tcW w:w="760" w:type="dxa"/>
            <w:vAlign w:val="bottom"/>
            <w:tcBorders>
              <w:right w:val="single" w:sz="8" w:color="auto"/>
            </w:tcBorders>
          </w:tcPr>
          <w:p>
            <w:pPr>
              <w:jc w:val="center"/>
              <w:ind w:right="210"/>
              <w:spacing w:after="0"/>
              <w:rPr>
                <w:sz w:val="20"/>
                <w:szCs w:val="20"/>
                <w:color w:val="auto"/>
              </w:rPr>
            </w:pPr>
            <w:r>
              <w:rPr>
                <w:rFonts w:ascii="Arial" w:cs="Arial" w:eastAsia="Arial" w:hAnsi="Arial"/>
                <w:sz w:val="18"/>
                <w:szCs w:val="18"/>
                <w:color w:val="auto"/>
                <w:w w:val="80"/>
              </w:rPr>
              <w:t>Shares</w:t>
            </w:r>
          </w:p>
        </w:tc>
        <w:tc>
          <w:tcPr>
            <w:tcW w:w="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Borders>
              <w:right w:val="single" w:sz="8" w:color="auto"/>
            </w:tcBorders>
          </w:tcPr>
          <w:p>
            <w:pPr>
              <w:spacing w:after="0"/>
              <w:rPr>
                <w:sz w:val="20"/>
                <w:szCs w:val="20"/>
                <w:color w:val="auto"/>
              </w:rPr>
            </w:pPr>
          </w:p>
        </w:tc>
        <w:tc>
          <w:tcPr>
            <w:tcW w:w="6240" w:type="dxa"/>
            <w:vAlign w:val="bottom"/>
            <w:gridSpan w:val="4"/>
          </w:tcPr>
          <w:p>
            <w:pPr>
              <w:ind w:left="80"/>
              <w:spacing w:after="0"/>
              <w:rPr>
                <w:sz w:val="20"/>
                <w:szCs w:val="20"/>
                <w:color w:val="auto"/>
              </w:rPr>
            </w:pPr>
            <w:r>
              <w:rPr>
                <w:rFonts w:ascii="Arial" w:cs="Arial" w:eastAsia="Arial" w:hAnsi="Arial"/>
                <w:sz w:val="18"/>
                <w:szCs w:val="18"/>
                <w:color w:val="auto"/>
              </w:rPr>
              <w:t>Shared Voting Power</w:t>
            </w:r>
          </w:p>
        </w:tc>
        <w:tc>
          <w:tcPr>
            <w:tcW w:w="3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20" w:type="dxa"/>
            <w:vAlign w:val="bottom"/>
            <w:tcBorders>
              <w:left w:val="single" w:sz="8" w:color="auto"/>
              <w:right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6"/>
              </w:rPr>
              <w:t>Beneficially</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6240" w:type="dxa"/>
            <w:vAlign w:val="bottom"/>
            <w:gridSpan w:val="4"/>
            <w:vMerge w:val="restart"/>
          </w:tcPr>
          <w:p>
            <w:pPr>
              <w:ind w:left="80"/>
              <w:spacing w:after="0"/>
              <w:rPr>
                <w:sz w:val="20"/>
                <w:szCs w:val="20"/>
                <w:color w:val="auto"/>
              </w:rPr>
            </w:pPr>
            <w:r>
              <w:rPr>
                <w:rFonts w:ascii="Arial" w:cs="Arial" w:eastAsia="Arial" w:hAnsi="Arial"/>
                <w:sz w:val="18"/>
                <w:szCs w:val="18"/>
                <w:color w:val="auto"/>
              </w:rPr>
              <w:t xml:space="preserve">18,041,000 common shares </w:t>
            </w:r>
            <w:r>
              <w:rPr>
                <w:rFonts w:ascii="Arial" w:cs="Arial" w:eastAsia="Arial" w:hAnsi="Arial"/>
                <w:sz w:val="29"/>
                <w:szCs w:val="29"/>
                <w:color w:val="auto"/>
                <w:vertAlign w:val="superscript"/>
              </w:rPr>
              <w:t>(2)</w:t>
            </w:r>
          </w:p>
        </w:tc>
        <w:tc>
          <w:tcPr>
            <w:tcW w:w="3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20" w:type="dxa"/>
            <w:vAlign w:val="bottom"/>
            <w:tcBorders>
              <w:left w:val="single" w:sz="8" w:color="auto"/>
              <w:right w:val="single" w:sz="8" w:color="auto"/>
            </w:tcBorders>
            <w:gridSpan w:val="2"/>
          </w:tcPr>
          <w:p>
            <w:pPr>
              <w:jc w:val="center"/>
              <w:ind w:left="70"/>
              <w:spacing w:after="0"/>
              <w:rPr>
                <w:sz w:val="20"/>
                <w:szCs w:val="20"/>
                <w:color w:val="auto"/>
              </w:rPr>
            </w:pPr>
            <w:r>
              <w:rPr>
                <w:rFonts w:ascii="Arial" w:cs="Arial" w:eastAsia="Arial" w:hAnsi="Arial"/>
                <w:sz w:val="18"/>
                <w:szCs w:val="18"/>
                <w:color w:val="auto"/>
                <w:w w:val="91"/>
              </w:rPr>
              <w:t>Owned by</w:t>
            </w: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6240" w:type="dxa"/>
            <w:vAlign w:val="bottom"/>
            <w:tcBorders>
              <w:bottom w:val="single" w:sz="8" w:color="auto"/>
            </w:tcBorders>
            <w:gridSpan w:val="4"/>
            <w:vMerge w:val="continue"/>
          </w:tcPr>
          <w:p>
            <w:pPr>
              <w:spacing w:after="0"/>
              <w:rPr>
                <w:sz w:val="20"/>
                <w:szCs w:val="20"/>
                <w:color w:val="auto"/>
              </w:rPr>
            </w:pPr>
          </w:p>
        </w:tc>
        <w:tc>
          <w:tcPr>
            <w:tcW w:w="38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60" w:type="dxa"/>
            <w:vAlign w:val="bottom"/>
            <w:tcBorders>
              <w:left w:val="single" w:sz="8" w:color="auto"/>
            </w:tcBorders>
          </w:tcPr>
          <w:p>
            <w:pPr>
              <w:spacing w:after="0"/>
              <w:rPr>
                <w:sz w:val="15"/>
                <w:szCs w:val="15"/>
                <w:color w:val="auto"/>
              </w:rPr>
            </w:pPr>
          </w:p>
        </w:tc>
        <w:tc>
          <w:tcPr>
            <w:tcW w:w="760" w:type="dxa"/>
            <w:vAlign w:val="bottom"/>
            <w:tcBorders>
              <w:right w:val="single" w:sz="8" w:color="auto"/>
            </w:tcBorders>
          </w:tcPr>
          <w:p>
            <w:pPr>
              <w:jc w:val="center"/>
              <w:ind w:right="230"/>
              <w:spacing w:after="0" w:line="182" w:lineRule="exact"/>
              <w:rPr>
                <w:sz w:val="20"/>
                <w:szCs w:val="20"/>
                <w:color w:val="auto"/>
              </w:rPr>
            </w:pPr>
            <w:r>
              <w:rPr>
                <w:rFonts w:ascii="Arial" w:cs="Arial" w:eastAsia="Arial" w:hAnsi="Arial"/>
                <w:sz w:val="18"/>
                <w:szCs w:val="18"/>
                <w:color w:val="auto"/>
                <w:w w:val="87"/>
              </w:rPr>
              <w:t>Each</w:t>
            </w:r>
          </w:p>
        </w:tc>
        <w:tc>
          <w:tcPr>
            <w:tcW w:w="40" w:type="dxa"/>
            <w:vAlign w:val="bottom"/>
          </w:tcPr>
          <w:p>
            <w:pPr>
              <w:spacing w:after="0"/>
              <w:rPr>
                <w:sz w:val="15"/>
                <w:szCs w:val="15"/>
                <w:color w:val="auto"/>
              </w:rPr>
            </w:pP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80" w:type="dxa"/>
            <w:vAlign w:val="bottom"/>
            <w:tcBorders>
              <w:right w:val="single" w:sz="8" w:color="auto"/>
            </w:tcBorders>
          </w:tcPr>
          <w:p>
            <w:pPr>
              <w:spacing w:after="0"/>
              <w:rPr>
                <w:sz w:val="15"/>
                <w:szCs w:val="15"/>
                <w:color w:val="auto"/>
              </w:rPr>
            </w:pPr>
          </w:p>
        </w:tc>
        <w:tc>
          <w:tcPr>
            <w:tcW w:w="6240" w:type="dxa"/>
            <w:vAlign w:val="bottom"/>
            <w:gridSpan w:val="4"/>
          </w:tcPr>
          <w:p>
            <w:pPr>
              <w:ind w:left="80"/>
              <w:spacing w:after="0" w:line="182" w:lineRule="exact"/>
              <w:rPr>
                <w:sz w:val="20"/>
                <w:szCs w:val="20"/>
                <w:color w:val="auto"/>
              </w:rPr>
            </w:pPr>
            <w:r>
              <w:rPr>
                <w:rFonts w:ascii="Arial" w:cs="Arial" w:eastAsia="Arial" w:hAnsi="Arial"/>
                <w:sz w:val="18"/>
                <w:szCs w:val="18"/>
                <w:color w:val="auto"/>
              </w:rPr>
              <w:t>Sole Dispositive Power</w:t>
            </w:r>
          </w:p>
        </w:tc>
        <w:tc>
          <w:tcPr>
            <w:tcW w:w="38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220" w:type="dxa"/>
            <w:vAlign w:val="bottom"/>
            <w:tcBorders>
              <w:left w:val="single" w:sz="8" w:color="auto"/>
              <w:right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2"/>
              </w:rPr>
              <w:t>Reporting</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760" w:type="dxa"/>
            <w:vAlign w:val="bottom"/>
            <w:tcBorders>
              <w:right w:val="single" w:sz="8" w:color="auto"/>
            </w:tcBorders>
          </w:tcPr>
          <w:p>
            <w:pPr>
              <w:jc w:val="center"/>
              <w:ind w:right="190"/>
              <w:spacing w:after="0"/>
              <w:rPr>
                <w:sz w:val="20"/>
                <w:szCs w:val="20"/>
                <w:color w:val="auto"/>
              </w:rPr>
            </w:pPr>
            <w:r>
              <w:rPr>
                <w:rFonts w:ascii="Arial" w:cs="Arial" w:eastAsia="Arial" w:hAnsi="Arial"/>
                <w:sz w:val="18"/>
                <w:szCs w:val="18"/>
                <w:color w:val="auto"/>
                <w:w w:val="84"/>
              </w:rPr>
              <w:t>Person</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6240" w:type="dxa"/>
            <w:vAlign w:val="bottom"/>
            <w:gridSpan w:val="4"/>
          </w:tcPr>
          <w:p>
            <w:pPr>
              <w:ind w:left="80"/>
              <w:spacing w:after="0"/>
              <w:rPr>
                <w:sz w:val="20"/>
                <w:szCs w:val="20"/>
                <w:color w:val="auto"/>
              </w:rPr>
            </w:pPr>
            <w:r>
              <w:rPr>
                <w:rFonts w:ascii="Arial" w:cs="Arial" w:eastAsia="Arial" w:hAnsi="Arial"/>
                <w:sz w:val="18"/>
                <w:szCs w:val="18"/>
                <w:color w:val="auto"/>
              </w:rPr>
              <w:t>0 common shares</w:t>
            </w:r>
          </w:p>
        </w:tc>
        <w:tc>
          <w:tcPr>
            <w:tcW w:w="3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460" w:type="dxa"/>
            <w:vAlign w:val="bottom"/>
            <w:tcBorders>
              <w:left w:val="single" w:sz="8" w:color="auto"/>
            </w:tcBorders>
          </w:tcPr>
          <w:p>
            <w:pPr>
              <w:spacing w:after="0"/>
              <w:rPr>
                <w:sz w:val="2"/>
                <w:szCs w:val="2"/>
                <w:color w:val="auto"/>
              </w:rPr>
            </w:pPr>
          </w:p>
        </w:tc>
        <w:tc>
          <w:tcPr>
            <w:tcW w:w="760" w:type="dxa"/>
            <w:vAlign w:val="bottom"/>
            <w:tcBorders>
              <w:right w:val="single" w:sz="8" w:color="auto"/>
            </w:tcBorders>
            <w:vMerge w:val="restart"/>
          </w:tcPr>
          <w:p>
            <w:pPr>
              <w:jc w:val="center"/>
              <w:ind w:right="230"/>
              <w:spacing w:after="0"/>
              <w:rPr>
                <w:sz w:val="20"/>
                <w:szCs w:val="20"/>
                <w:color w:val="auto"/>
              </w:rPr>
            </w:pPr>
            <w:r>
              <w:rPr>
                <w:rFonts w:ascii="Arial" w:cs="Arial" w:eastAsia="Arial" w:hAnsi="Arial"/>
                <w:sz w:val="18"/>
                <w:szCs w:val="18"/>
                <w:color w:val="auto"/>
                <w:w w:val="97"/>
              </w:rPr>
              <w:t>With:</w:t>
            </w: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6240" w:type="dxa"/>
            <w:vAlign w:val="bottom"/>
            <w:tcBorders>
              <w:bottom w:val="single" w:sz="8" w:color="auto"/>
            </w:tcBorders>
            <w:gridSpan w:val="4"/>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60" w:type="dxa"/>
            <w:vAlign w:val="bottom"/>
            <w:tcBorders>
              <w:left w:val="single" w:sz="8" w:color="auto"/>
            </w:tcBorders>
          </w:tcPr>
          <w:p>
            <w:pPr>
              <w:spacing w:after="0"/>
              <w:rPr>
                <w:sz w:val="19"/>
                <w:szCs w:val="19"/>
                <w:color w:val="auto"/>
              </w:rPr>
            </w:pPr>
          </w:p>
        </w:tc>
        <w:tc>
          <w:tcPr>
            <w:tcW w:w="760" w:type="dxa"/>
            <w:vAlign w:val="bottom"/>
            <w:tcBorders>
              <w:right w:val="single" w:sz="8" w:color="auto"/>
            </w:tcBorders>
            <w:vMerge w:val="continue"/>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Borders>
              <w:right w:val="single" w:sz="8" w:color="auto"/>
            </w:tcBorders>
          </w:tcPr>
          <w:p>
            <w:pPr>
              <w:spacing w:after="0"/>
              <w:rPr>
                <w:sz w:val="19"/>
                <w:szCs w:val="19"/>
                <w:color w:val="auto"/>
              </w:rPr>
            </w:pPr>
          </w:p>
        </w:tc>
        <w:tc>
          <w:tcPr>
            <w:tcW w:w="6240" w:type="dxa"/>
            <w:vAlign w:val="bottom"/>
            <w:gridSpan w:val="4"/>
          </w:tcPr>
          <w:p>
            <w:pPr>
              <w:ind w:left="80"/>
              <w:spacing w:after="0"/>
              <w:rPr>
                <w:sz w:val="20"/>
                <w:szCs w:val="20"/>
                <w:color w:val="auto"/>
              </w:rPr>
            </w:pPr>
            <w:r>
              <w:rPr>
                <w:rFonts w:ascii="Arial" w:cs="Arial" w:eastAsia="Arial" w:hAnsi="Arial"/>
                <w:sz w:val="18"/>
                <w:szCs w:val="18"/>
                <w:color w:val="auto"/>
              </w:rPr>
              <w:t>Shared Dispositive Power</w:t>
            </w:r>
          </w:p>
        </w:tc>
        <w:tc>
          <w:tcPr>
            <w:tcW w:w="38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8"/>
        </w:trPr>
        <w:tc>
          <w:tcPr>
            <w:tcW w:w="460" w:type="dxa"/>
            <w:vAlign w:val="bottom"/>
            <w:tcBorders>
              <w:left w:val="single" w:sz="8" w:color="auto"/>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624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color w:val="auto"/>
              </w:rPr>
              <w:t xml:space="preserve">18,041,000 common shares </w:t>
            </w:r>
            <w:r>
              <w:rPr>
                <w:rFonts w:ascii="Arial" w:cs="Arial" w:eastAsia="Arial" w:hAnsi="Arial"/>
                <w:sz w:val="29"/>
                <w:szCs w:val="29"/>
                <w:color w:val="auto"/>
                <w:vertAlign w:val="superscript"/>
              </w:rPr>
              <w:t>(2)</w:t>
            </w:r>
          </w:p>
        </w:tc>
        <w:tc>
          <w:tcPr>
            <w:tcW w:w="3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6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60" w:type="dxa"/>
            <w:vAlign w:val="bottom"/>
            <w:gridSpan w:val="4"/>
          </w:tcPr>
          <w:p>
            <w:pPr>
              <w:ind w:left="100"/>
              <w:spacing w:after="0"/>
              <w:rPr>
                <w:sz w:val="20"/>
                <w:szCs w:val="20"/>
                <w:color w:val="auto"/>
              </w:rPr>
            </w:pPr>
            <w:r>
              <w:rPr>
                <w:rFonts w:ascii="Arial" w:cs="Arial" w:eastAsia="Arial" w:hAnsi="Arial"/>
                <w:sz w:val="18"/>
                <w:szCs w:val="18"/>
                <w:color w:val="auto"/>
              </w:rPr>
              <w:t>Aggregate</w:t>
            </w:r>
          </w:p>
        </w:tc>
        <w:tc>
          <w:tcPr>
            <w:tcW w:w="6240" w:type="dxa"/>
            <w:vAlign w:val="bottom"/>
            <w:gridSpan w:val="4"/>
          </w:tcPr>
          <w:p>
            <w:pPr>
              <w:spacing w:after="0"/>
              <w:rPr>
                <w:sz w:val="20"/>
                <w:szCs w:val="20"/>
                <w:color w:val="auto"/>
              </w:rPr>
            </w:pPr>
            <w:r>
              <w:rPr>
                <w:rFonts w:ascii="Arial" w:cs="Arial" w:eastAsia="Arial" w:hAnsi="Arial"/>
                <w:sz w:val="18"/>
                <w:szCs w:val="18"/>
                <w:color w:val="auto"/>
              </w:rPr>
              <w:t>Amount Beneficially Owned by Each Reporting Person</w:t>
            </w:r>
          </w:p>
        </w:tc>
        <w:tc>
          <w:tcPr>
            <w:tcW w:w="38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8"/>
        </w:trPr>
        <w:tc>
          <w:tcPr>
            <w:tcW w:w="460" w:type="dxa"/>
            <w:vAlign w:val="bottom"/>
            <w:tcBorders>
              <w:left w:val="single" w:sz="8" w:color="auto"/>
              <w:bottom w:val="single" w:sz="8" w:color="auto"/>
              <w:right w:val="single" w:sz="8" w:color="auto"/>
            </w:tcBorders>
          </w:tcPr>
          <w:p>
            <w:pPr>
              <w:spacing w:after="0"/>
              <w:rPr>
                <w:sz w:val="24"/>
                <w:szCs w:val="24"/>
                <w:color w:val="auto"/>
              </w:rPr>
            </w:pPr>
          </w:p>
        </w:tc>
        <w:tc>
          <w:tcPr>
            <w:tcW w:w="7300" w:type="dxa"/>
            <w:vAlign w:val="bottom"/>
            <w:tcBorders>
              <w:bottom w:val="single" w:sz="8" w:color="auto"/>
            </w:tcBorders>
            <w:gridSpan w:val="8"/>
          </w:tcPr>
          <w:p>
            <w:pPr>
              <w:ind w:left="100"/>
              <w:spacing w:after="0"/>
              <w:rPr>
                <w:sz w:val="20"/>
                <w:szCs w:val="20"/>
                <w:color w:val="auto"/>
              </w:rPr>
            </w:pPr>
            <w:r>
              <w:rPr>
                <w:rFonts w:ascii="Arial" w:cs="Arial" w:eastAsia="Arial" w:hAnsi="Arial"/>
                <w:sz w:val="18"/>
                <w:szCs w:val="18"/>
                <w:color w:val="auto"/>
              </w:rPr>
              <w:t>18,041,000 common shares</w:t>
            </w:r>
            <w:r>
              <w:rPr>
                <w:rFonts w:ascii="Arial" w:cs="Arial" w:eastAsia="Arial" w:hAnsi="Arial"/>
                <w:sz w:val="29"/>
                <w:szCs w:val="29"/>
                <w:color w:val="auto"/>
                <w:vertAlign w:val="superscript"/>
              </w:rPr>
              <w:t>(2)</w:t>
            </w:r>
          </w:p>
        </w:tc>
        <w:tc>
          <w:tcPr>
            <w:tcW w:w="3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6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7300" w:type="dxa"/>
            <w:vAlign w:val="bottom"/>
            <w:gridSpan w:val="8"/>
          </w:tcPr>
          <w:p>
            <w:pPr>
              <w:ind w:left="100"/>
              <w:spacing w:after="0"/>
              <w:rPr>
                <w:sz w:val="20"/>
                <w:szCs w:val="20"/>
                <w:color w:val="auto"/>
              </w:rPr>
            </w:pPr>
            <w:r>
              <w:rPr>
                <w:rFonts w:ascii="Arial" w:cs="Arial" w:eastAsia="Arial" w:hAnsi="Arial"/>
                <w:sz w:val="18"/>
                <w:szCs w:val="18"/>
                <w:color w:val="auto"/>
              </w:rPr>
              <w:t>Check if the Aggregate Amount in Row (9) Excludes Certain Shares (See Instructions) â˜</w:t>
            </w:r>
          </w:p>
        </w:tc>
        <w:tc>
          <w:tcPr>
            <w:tcW w:w="38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60" w:type="dxa"/>
            <w:vAlign w:val="bottom"/>
            <w:tcBorders>
              <w:left w:val="single" w:sz="8" w:color="auto"/>
              <w:bottom w:val="single" w:sz="8" w:color="auto"/>
              <w:right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gridSpan w:val="3"/>
          </w:tcPr>
          <w:p>
            <w:pPr>
              <w:spacing w:after="0"/>
              <w:rPr>
                <w:sz w:val="17"/>
                <w:szCs w:val="17"/>
                <w:color w:val="auto"/>
              </w:rPr>
            </w:pPr>
          </w:p>
        </w:tc>
        <w:tc>
          <w:tcPr>
            <w:tcW w:w="6240" w:type="dxa"/>
            <w:vAlign w:val="bottom"/>
            <w:tcBorders>
              <w:bottom w:val="single" w:sz="8" w:color="auto"/>
            </w:tcBorders>
            <w:gridSpan w:val="4"/>
          </w:tcPr>
          <w:p>
            <w:pPr>
              <w:spacing w:after="0"/>
              <w:rPr>
                <w:sz w:val="17"/>
                <w:szCs w:val="17"/>
                <w:color w:val="auto"/>
              </w:rPr>
            </w:pPr>
          </w:p>
        </w:tc>
        <w:tc>
          <w:tcPr>
            <w:tcW w:w="38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6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7300" w:type="dxa"/>
            <w:vAlign w:val="bottom"/>
            <w:gridSpan w:val="8"/>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38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8"/>
        </w:trPr>
        <w:tc>
          <w:tcPr>
            <w:tcW w:w="460" w:type="dxa"/>
            <w:vAlign w:val="bottom"/>
            <w:tcBorders>
              <w:left w:val="single" w:sz="8" w:color="auto"/>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82"/>
              </w:rPr>
              <w:t>26.8%</w:t>
            </w:r>
            <w:r>
              <w:rPr>
                <w:rFonts w:ascii="Arial" w:cs="Arial" w:eastAsia="Arial" w:hAnsi="Arial"/>
                <w:sz w:val="29"/>
                <w:szCs w:val="29"/>
                <w:color w:val="auto"/>
                <w:w w:val="82"/>
                <w:vertAlign w:val="superscript"/>
              </w:rPr>
              <w:t>(3)</w:t>
            </w: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6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7300" w:type="dxa"/>
            <w:vAlign w:val="bottom"/>
            <w:gridSpan w:val="8"/>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38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60" w:type="dxa"/>
            <w:vAlign w:val="bottom"/>
            <w:tcBorders>
              <w:left w:val="single" w:sz="8" w:color="auto"/>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IN</w:t>
            </w: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This Schedule 13G is filed by dievini Hopp BioTech holding GmbH &amp; Co. KG (â€œdieviniâ€  ), DH-Capital GmbH &amp; Co. KG (â€œDH-Capitalâ€  ),</w:t>
      </w:r>
    </w:p>
    <w:p>
      <w:pPr>
        <w:spacing w:after="0" w:line="35" w:lineRule="exact"/>
        <w:rPr>
          <w:sz w:val="20"/>
          <w:szCs w:val="20"/>
          <w:color w:val="auto"/>
        </w:rPr>
      </w:pPr>
    </w:p>
    <w:p>
      <w:pPr>
        <w:ind w:left="460" w:right="80"/>
        <w:spacing w:after="0" w:line="253" w:lineRule="auto"/>
        <w:rPr>
          <w:sz w:val="20"/>
          <w:szCs w:val="20"/>
          <w:color w:val="auto"/>
        </w:rPr>
      </w:pPr>
      <w:r>
        <w:rPr>
          <w:rFonts w:ascii="Arial" w:cs="Arial" w:eastAsia="Arial" w:hAnsi="Arial"/>
          <w:sz w:val="18"/>
          <w:szCs w:val="18"/>
          <w:color w:val="auto"/>
        </w:rPr>
        <w:t>OH Beteiligungen GmbH&amp; Co. KG (â€œOH Beteiligungenâ€ ), Dietmar Hopp, Oliver Hopp, Daniel Hopp, Prof. Dr. Friedrich von Bohlen und Halbach (â€œDr. von Bohlenâ€ ), Prof. Dr. Christof Hettich (â€œDr. Hettichâ€ ), Dr. Mathias Hothum (â€œDr. Hothumâ€ and together with dievini, DH-Capital, OH Beteiligungen, Dietmar Hopp, Oliver Hopp, Daniel Hopp, Dr. von Bohlen and Dr. Hettich, collectively, the â€œReporting Personsâ€ ). The Reporting Persons expressly disclaim status as a â€œgroupâ€ for purposes of this Schedule 13G.</w:t>
      </w:r>
    </w:p>
    <w:p>
      <w:pPr>
        <w:spacing w:after="0" w:line="193"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shares held of record by dievini.</w:t>
      </w:r>
    </w:p>
    <w:p>
      <w:pPr>
        <w:spacing w:after="0" w:line="225" w:lineRule="exact"/>
        <w:rPr>
          <w:rFonts w:ascii="Arial" w:cs="Arial" w:eastAsia="Arial" w:hAnsi="Arial"/>
          <w:sz w:val="18"/>
          <w:szCs w:val="18"/>
          <w:color w:val="auto"/>
        </w:rPr>
      </w:pPr>
    </w:p>
    <w:p>
      <w:pPr>
        <w:ind w:left="460" w:right="840" w:hanging="452"/>
        <w:spacing w:after="0" w:line="277"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This percentage is calculated based on 67,362,690 shares of the Issuerâ€™s common shares reported to be issued by the Issuer in its Form F-3 registration statement filed with the Securities and Exchange Commission on August 24,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3380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38060" cy="17145"/>
                    </a:xfrm>
                    <a:prstGeom prst="rect">
                      <a:avLst/>
                    </a:prstGeom>
                    <a:noFill/>
                  </pic:spPr>
                </pic:pic>
              </a:graphicData>
            </a:graphic>
          </wp:anchor>
        </w:drawing>
      </w:r>
    </w:p>
    <w:p>
      <w:pPr>
        <w:sectPr>
          <w:pgSz w:w="11900" w:h="16838" w:orient="portrait"/>
          <w:cols w:equalWidth="0" w:num="1">
            <w:col w:w="11580"/>
          </w:cols>
          <w:pgMar w:left="160" w:top="823" w:right="15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229"/>
        </w:trPr>
        <w:tc>
          <w:tcPr>
            <w:tcW w:w="1980" w:type="dxa"/>
            <w:vAlign w:val="bottom"/>
            <w:tcBorders>
              <w:top w:val="single" w:sz="8" w:color="auto"/>
              <w:left w:val="single" w:sz="8" w:color="auto"/>
              <w:bottom w:val="single" w:sz="8" w:color="auto"/>
            </w:tcBorders>
            <w:gridSpan w:val="6"/>
          </w:tcPr>
          <w:p>
            <w:pPr>
              <w:ind w:left="160"/>
              <w:spacing w:after="0"/>
              <w:rPr>
                <w:sz w:val="20"/>
                <w:szCs w:val="20"/>
                <w:color w:val="auto"/>
              </w:rPr>
            </w:pPr>
            <w:r>
              <w:rPr>
                <w:rFonts w:ascii="Arial" w:cs="Arial" w:eastAsia="Arial" w:hAnsi="Arial"/>
                <w:sz w:val="18"/>
                <w:szCs w:val="18"/>
                <w:color w:val="auto"/>
                <w:w w:val="94"/>
              </w:rPr>
              <w:t>CUSIP NO. H00263105</w:t>
            </w:r>
          </w:p>
        </w:tc>
        <w:tc>
          <w:tcPr>
            <w:tcW w:w="2900" w:type="dxa"/>
            <w:vAlign w:val="bottom"/>
            <w:tcBorders>
              <w:top w:val="single" w:sz="8" w:color="auto"/>
              <w:bottom w:val="single" w:sz="8" w:color="auto"/>
              <w:right w:val="single" w:sz="8" w:color="auto"/>
            </w:tcBorders>
          </w:tcPr>
          <w:p>
            <w:pPr>
              <w:spacing w:after="0"/>
              <w:rPr>
                <w:sz w:val="19"/>
                <w:szCs w:val="19"/>
                <w:color w:val="auto"/>
              </w:rPr>
            </w:pPr>
          </w:p>
        </w:tc>
        <w:tc>
          <w:tcPr>
            <w:tcW w:w="1740" w:type="dxa"/>
            <w:vAlign w:val="bottom"/>
            <w:tcBorders>
              <w:right w:val="single" w:sz="8" w:color="auto"/>
            </w:tcBorders>
          </w:tcPr>
          <w:p>
            <w:pPr>
              <w:ind w:left="740"/>
              <w:spacing w:after="0"/>
              <w:rPr>
                <w:sz w:val="20"/>
                <w:szCs w:val="20"/>
                <w:color w:val="auto"/>
              </w:rPr>
            </w:pPr>
            <w:r>
              <w:rPr>
                <w:rFonts w:ascii="Arial" w:cs="Arial" w:eastAsia="Arial" w:hAnsi="Arial"/>
                <w:sz w:val="18"/>
                <w:szCs w:val="18"/>
                <w:color w:val="auto"/>
              </w:rPr>
              <w:t>13 G</w:t>
            </w:r>
          </w:p>
        </w:tc>
        <w:tc>
          <w:tcPr>
            <w:tcW w:w="1140" w:type="dxa"/>
            <w:vAlign w:val="bottom"/>
            <w:tcBorders>
              <w:top w:val="single" w:sz="8" w:color="auto"/>
              <w:bottom w:val="single" w:sz="8" w:color="auto"/>
            </w:tcBorders>
          </w:tcPr>
          <w:p>
            <w:pPr>
              <w:spacing w:after="0"/>
              <w:rPr>
                <w:sz w:val="19"/>
                <w:szCs w:val="19"/>
                <w:color w:val="auto"/>
              </w:rPr>
            </w:pPr>
          </w:p>
        </w:tc>
        <w:tc>
          <w:tcPr>
            <w:tcW w:w="3820" w:type="dxa"/>
            <w:vAlign w:val="bottom"/>
            <w:tcBorders>
              <w:top w:val="single" w:sz="8" w:color="auto"/>
              <w:bottom w:val="single" w:sz="8" w:color="auto"/>
              <w:right w:val="single" w:sz="8" w:color="auto"/>
            </w:tcBorders>
          </w:tcPr>
          <w:p>
            <w:pPr>
              <w:ind w:left="760"/>
              <w:spacing w:after="0"/>
              <w:rPr>
                <w:sz w:val="20"/>
                <w:szCs w:val="20"/>
                <w:color w:val="auto"/>
              </w:rPr>
            </w:pPr>
            <w:r>
              <w:rPr>
                <w:rFonts w:ascii="Arial" w:cs="Arial" w:eastAsia="Arial" w:hAnsi="Arial"/>
                <w:sz w:val="18"/>
                <w:szCs w:val="18"/>
                <w:color w:val="auto"/>
              </w:rPr>
              <w:t>Page 7 of 14 Pages</w:t>
            </w:r>
          </w:p>
        </w:tc>
        <w:tc>
          <w:tcPr>
            <w:tcW w:w="0" w:type="dxa"/>
            <w:vAlign w:val="bottom"/>
          </w:tcPr>
          <w:p>
            <w:pPr>
              <w:spacing w:after="0"/>
              <w:rPr>
                <w:sz w:val="1"/>
                <w:szCs w:val="1"/>
                <w:color w:val="auto"/>
              </w:rPr>
            </w:pPr>
          </w:p>
        </w:tc>
      </w:tr>
      <w:tr>
        <w:trPr>
          <w:trHeight w:val="209"/>
        </w:trPr>
        <w:tc>
          <w:tcPr>
            <w:tcW w:w="460" w:type="dxa"/>
            <w:vAlign w:val="bottom"/>
            <w:tcBorders>
              <w:bottom w:val="single" w:sz="8" w:color="auto"/>
            </w:tcBorders>
          </w:tcPr>
          <w:p>
            <w:pPr>
              <w:spacing w:after="0"/>
              <w:rPr>
                <w:sz w:val="18"/>
                <w:szCs w:val="18"/>
                <w:color w:val="auto"/>
              </w:rPr>
            </w:pPr>
          </w:p>
        </w:tc>
        <w:tc>
          <w:tcPr>
            <w:tcW w:w="7300" w:type="dxa"/>
            <w:vAlign w:val="bottom"/>
            <w:tcBorders>
              <w:bottom w:val="single" w:sz="8" w:color="auto"/>
            </w:tcBorders>
            <w:gridSpan w:val="8"/>
          </w:tcPr>
          <w:p>
            <w:pPr>
              <w:spacing w:after="0"/>
              <w:rPr>
                <w:sz w:val="18"/>
                <w:szCs w:val="18"/>
                <w:color w:val="auto"/>
              </w:rPr>
            </w:pPr>
          </w:p>
        </w:tc>
        <w:tc>
          <w:tcPr>
            <w:tcW w:w="3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6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7300" w:type="dxa"/>
            <w:vAlign w:val="bottom"/>
            <w:gridSpan w:val="8"/>
          </w:tcPr>
          <w:p>
            <w:pPr>
              <w:ind w:left="100"/>
              <w:spacing w:after="0"/>
              <w:rPr>
                <w:sz w:val="20"/>
                <w:szCs w:val="20"/>
                <w:color w:val="auto"/>
              </w:rPr>
            </w:pPr>
            <w:r>
              <w:rPr>
                <w:rFonts w:ascii="Arial" w:cs="Arial" w:eastAsia="Arial" w:hAnsi="Arial"/>
                <w:sz w:val="18"/>
                <w:szCs w:val="18"/>
                <w:color w:val="auto"/>
              </w:rPr>
              <w:t>Name of Reporting Persons</w:t>
            </w:r>
          </w:p>
        </w:tc>
        <w:tc>
          <w:tcPr>
            <w:tcW w:w="38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60" w:type="dxa"/>
            <w:vAlign w:val="bottom"/>
            <w:tcBorders>
              <w:left w:val="single" w:sz="8" w:color="auto"/>
              <w:bottom w:val="single" w:sz="8" w:color="auto"/>
              <w:right w:val="single" w:sz="8" w:color="auto"/>
            </w:tcBorders>
          </w:tcPr>
          <w:p>
            <w:pPr>
              <w:spacing w:after="0"/>
              <w:rPr>
                <w:sz w:val="24"/>
                <w:szCs w:val="24"/>
                <w:color w:val="auto"/>
              </w:rPr>
            </w:pPr>
          </w:p>
        </w:tc>
        <w:tc>
          <w:tcPr>
            <w:tcW w:w="1520" w:type="dxa"/>
            <w:vAlign w:val="bottom"/>
            <w:tcBorders>
              <w:bottom w:val="single" w:sz="8" w:color="auto"/>
            </w:tcBorders>
            <w:gridSpan w:val="5"/>
          </w:tcPr>
          <w:p>
            <w:pPr>
              <w:ind w:left="100"/>
              <w:spacing w:after="0"/>
              <w:rPr>
                <w:sz w:val="20"/>
                <w:szCs w:val="20"/>
                <w:color w:val="auto"/>
              </w:rPr>
            </w:pPr>
            <w:r>
              <w:rPr>
                <w:rFonts w:ascii="Arial" w:cs="Arial" w:eastAsia="Arial" w:hAnsi="Arial"/>
                <w:sz w:val="18"/>
                <w:szCs w:val="18"/>
                <w:b w:val="1"/>
                <w:bCs w:val="1"/>
                <w:color w:val="auto"/>
              </w:rPr>
              <w:t>Daniel Hopp</w:t>
            </w:r>
          </w:p>
        </w:tc>
        <w:tc>
          <w:tcPr>
            <w:tcW w:w="29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6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7300" w:type="dxa"/>
            <w:vAlign w:val="bottom"/>
            <w:gridSpan w:val="8"/>
          </w:tcPr>
          <w:p>
            <w:pPr>
              <w:ind w:left="10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38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8"/>
        </w:trPr>
        <w:tc>
          <w:tcPr>
            <w:tcW w:w="460" w:type="dxa"/>
            <w:vAlign w:val="bottom"/>
            <w:tcBorders>
              <w:left w:val="single" w:sz="8" w:color="auto"/>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(a) â˜</w:t>
            </w:r>
          </w:p>
        </w:tc>
        <w:tc>
          <w:tcPr>
            <w:tcW w:w="1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(b) â˜</w:t>
            </w:r>
          </w:p>
        </w:tc>
        <w:tc>
          <w:tcPr>
            <w:tcW w:w="2900" w:type="dxa"/>
            <w:vAlign w:val="bottom"/>
            <w:tcBorders>
              <w:bottom w:val="single" w:sz="8" w:color="auto"/>
            </w:tcBorders>
          </w:tcPr>
          <w:p>
            <w:pPr>
              <w:jc w:val="right"/>
              <w:ind w:right="2585"/>
              <w:spacing w:after="0"/>
              <w:rPr>
                <w:sz w:val="20"/>
                <w:szCs w:val="20"/>
                <w:color w:val="auto"/>
              </w:rPr>
            </w:pPr>
            <w:r>
              <w:rPr>
                <w:rFonts w:ascii="Arial" w:cs="Arial" w:eastAsia="Arial" w:hAnsi="Arial"/>
                <w:sz w:val="15"/>
                <w:szCs w:val="15"/>
                <w:color w:val="auto"/>
              </w:rPr>
              <w:t>(1)</w:t>
            </w:r>
          </w:p>
        </w:tc>
        <w:tc>
          <w:tcPr>
            <w:tcW w:w="17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6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520" w:type="dxa"/>
            <w:vAlign w:val="bottom"/>
            <w:gridSpan w:val="5"/>
          </w:tcPr>
          <w:p>
            <w:pPr>
              <w:ind w:left="100"/>
              <w:spacing w:after="0"/>
              <w:rPr>
                <w:sz w:val="20"/>
                <w:szCs w:val="20"/>
                <w:color w:val="auto"/>
              </w:rPr>
            </w:pPr>
            <w:r>
              <w:rPr>
                <w:rFonts w:ascii="Arial" w:cs="Arial" w:eastAsia="Arial" w:hAnsi="Arial"/>
                <w:sz w:val="18"/>
                <w:szCs w:val="18"/>
                <w:color w:val="auto"/>
              </w:rPr>
              <w:t>SEC USE ONLY</w:t>
            </w:r>
          </w:p>
        </w:tc>
        <w:tc>
          <w:tcPr>
            <w:tcW w:w="29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60" w:type="dxa"/>
            <w:vAlign w:val="bottom"/>
            <w:tcBorders>
              <w:left w:val="single" w:sz="8" w:color="auto"/>
              <w:bottom w:val="single" w:sz="8" w:color="auto"/>
              <w:right w:val="single" w:sz="8" w:color="auto"/>
            </w:tcBorders>
          </w:tcPr>
          <w:p>
            <w:pPr>
              <w:spacing w:after="0"/>
              <w:rPr>
                <w:sz w:val="17"/>
                <w:szCs w:val="17"/>
                <w:color w:val="auto"/>
              </w:rPr>
            </w:pPr>
          </w:p>
        </w:tc>
        <w:tc>
          <w:tcPr>
            <w:tcW w:w="7300" w:type="dxa"/>
            <w:vAlign w:val="bottom"/>
            <w:tcBorders>
              <w:bottom w:val="single" w:sz="8" w:color="auto"/>
            </w:tcBorders>
            <w:gridSpan w:val="8"/>
          </w:tcPr>
          <w:p>
            <w:pPr>
              <w:spacing w:after="0"/>
              <w:rPr>
                <w:sz w:val="17"/>
                <w:szCs w:val="17"/>
                <w:color w:val="auto"/>
              </w:rPr>
            </w:pPr>
          </w:p>
        </w:tc>
        <w:tc>
          <w:tcPr>
            <w:tcW w:w="38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6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7300" w:type="dxa"/>
            <w:vAlign w:val="bottom"/>
            <w:gridSpan w:val="8"/>
          </w:tcPr>
          <w:p>
            <w:pPr>
              <w:ind w:left="100"/>
              <w:spacing w:after="0"/>
              <w:rPr>
                <w:sz w:val="20"/>
                <w:szCs w:val="20"/>
                <w:color w:val="auto"/>
              </w:rPr>
            </w:pPr>
            <w:r>
              <w:rPr>
                <w:rFonts w:ascii="Arial" w:cs="Arial" w:eastAsia="Arial" w:hAnsi="Arial"/>
                <w:sz w:val="18"/>
                <w:szCs w:val="18"/>
                <w:color w:val="auto"/>
              </w:rPr>
              <w:t>Citizenship or Place of Organization</w:t>
            </w:r>
          </w:p>
        </w:tc>
        <w:tc>
          <w:tcPr>
            <w:tcW w:w="38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60" w:type="dxa"/>
            <w:vAlign w:val="bottom"/>
            <w:tcBorders>
              <w:left w:val="single" w:sz="8" w:color="auto"/>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w w:val="91"/>
              </w:rPr>
              <w:t>Germany</w:t>
            </w: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60" w:type="dxa"/>
            <w:vAlign w:val="bottom"/>
            <w:tcBorders>
              <w:lef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right w:val="single" w:sz="8" w:color="auto"/>
            </w:tcBorders>
          </w:tcPr>
          <w:p>
            <w:pPr>
              <w:spacing w:after="0"/>
              <w:rPr>
                <w:sz w:val="19"/>
                <w:szCs w:val="19"/>
                <w:color w:val="auto"/>
              </w:rPr>
            </w:pPr>
          </w:p>
        </w:tc>
        <w:tc>
          <w:tcPr>
            <w:tcW w:w="6240" w:type="dxa"/>
            <w:vAlign w:val="bottom"/>
            <w:gridSpan w:val="4"/>
          </w:tcPr>
          <w:p>
            <w:pPr>
              <w:ind w:left="80"/>
              <w:spacing w:after="0"/>
              <w:rPr>
                <w:sz w:val="20"/>
                <w:szCs w:val="20"/>
                <w:color w:val="auto"/>
              </w:rPr>
            </w:pPr>
            <w:r>
              <w:rPr>
                <w:rFonts w:ascii="Arial" w:cs="Arial" w:eastAsia="Arial" w:hAnsi="Arial"/>
                <w:sz w:val="18"/>
                <w:szCs w:val="18"/>
                <w:color w:val="auto"/>
              </w:rPr>
              <w:t>Sole Voting Power</w:t>
            </w:r>
          </w:p>
        </w:tc>
        <w:tc>
          <w:tcPr>
            <w:tcW w:w="38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1220" w:type="dxa"/>
            <w:vAlign w:val="bottom"/>
            <w:tcBorders>
              <w:left w:val="single" w:sz="8" w:color="auto"/>
              <w:right w:val="single" w:sz="8" w:color="auto"/>
            </w:tcBorders>
            <w:gridSpan w:val="2"/>
            <w:vMerge w:val="restart"/>
          </w:tcPr>
          <w:p>
            <w:pPr>
              <w:jc w:val="center"/>
              <w:ind w:left="70"/>
              <w:spacing w:after="0"/>
              <w:rPr>
                <w:sz w:val="20"/>
                <w:szCs w:val="20"/>
                <w:color w:val="auto"/>
              </w:rPr>
            </w:pPr>
            <w:r>
              <w:rPr>
                <w:rFonts w:ascii="Arial" w:cs="Arial" w:eastAsia="Arial" w:hAnsi="Arial"/>
                <w:sz w:val="18"/>
                <w:szCs w:val="18"/>
                <w:color w:val="auto"/>
                <w:w w:val="92"/>
              </w:rPr>
              <w:t>Number of</w:t>
            </w: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624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color w:val="auto"/>
              </w:rPr>
              <w:t>0 common shares</w:t>
            </w:r>
          </w:p>
        </w:tc>
        <w:tc>
          <w:tcPr>
            <w:tcW w:w="3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1220" w:type="dxa"/>
            <w:vAlign w:val="bottom"/>
            <w:tcBorders>
              <w:left w:val="single" w:sz="8" w:color="auto"/>
              <w:right w:val="single" w:sz="8" w:color="auto"/>
            </w:tcBorders>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80" w:type="dxa"/>
            <w:vAlign w:val="bottom"/>
            <w:tcBorders>
              <w:right w:val="single" w:sz="8" w:color="auto"/>
            </w:tcBorders>
          </w:tcPr>
          <w:p>
            <w:pPr>
              <w:spacing w:after="0"/>
              <w:rPr>
                <w:sz w:val="11"/>
                <w:szCs w:val="11"/>
                <w:color w:val="auto"/>
              </w:rPr>
            </w:pPr>
          </w:p>
        </w:tc>
        <w:tc>
          <w:tcPr>
            <w:tcW w:w="6240" w:type="dxa"/>
            <w:vAlign w:val="bottom"/>
            <w:gridSpan w:val="4"/>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38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460" w:type="dxa"/>
            <w:vAlign w:val="bottom"/>
            <w:tcBorders>
              <w:left w:val="single" w:sz="8" w:color="auto"/>
            </w:tcBorders>
          </w:tcPr>
          <w:p>
            <w:pPr>
              <w:spacing w:after="0"/>
              <w:rPr>
                <w:sz w:val="8"/>
                <w:szCs w:val="8"/>
                <w:color w:val="auto"/>
              </w:rPr>
            </w:pPr>
          </w:p>
        </w:tc>
        <w:tc>
          <w:tcPr>
            <w:tcW w:w="760" w:type="dxa"/>
            <w:vAlign w:val="bottom"/>
            <w:tcBorders>
              <w:right w:val="single" w:sz="8" w:color="auto"/>
            </w:tcBorders>
            <w:vMerge w:val="restart"/>
          </w:tcPr>
          <w:p>
            <w:pPr>
              <w:jc w:val="center"/>
              <w:ind w:right="210"/>
              <w:spacing w:after="0"/>
              <w:rPr>
                <w:sz w:val="20"/>
                <w:szCs w:val="20"/>
                <w:color w:val="auto"/>
              </w:rPr>
            </w:pPr>
            <w:r>
              <w:rPr>
                <w:rFonts w:ascii="Arial" w:cs="Arial" w:eastAsia="Arial" w:hAnsi="Arial"/>
                <w:sz w:val="18"/>
                <w:szCs w:val="18"/>
                <w:color w:val="auto"/>
                <w:w w:val="80"/>
              </w:rPr>
              <w:t>Shares</w:t>
            </w:r>
          </w:p>
        </w:tc>
        <w:tc>
          <w:tcPr>
            <w:tcW w:w="4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80" w:type="dxa"/>
            <w:vAlign w:val="bottom"/>
            <w:tcBorders>
              <w:right w:val="single" w:sz="8" w:color="auto"/>
            </w:tcBorders>
          </w:tcPr>
          <w:p>
            <w:pPr>
              <w:spacing w:after="0"/>
              <w:rPr>
                <w:sz w:val="8"/>
                <w:szCs w:val="8"/>
                <w:color w:val="auto"/>
              </w:rPr>
            </w:pPr>
          </w:p>
        </w:tc>
        <w:tc>
          <w:tcPr>
            <w:tcW w:w="6240" w:type="dxa"/>
            <w:vAlign w:val="bottom"/>
            <w:gridSpan w:val="4"/>
            <w:vMerge w:val="continue"/>
          </w:tcPr>
          <w:p>
            <w:pPr>
              <w:spacing w:after="0"/>
              <w:rPr>
                <w:sz w:val="8"/>
                <w:szCs w:val="8"/>
                <w:color w:val="auto"/>
              </w:rPr>
            </w:pPr>
          </w:p>
        </w:tc>
        <w:tc>
          <w:tcPr>
            <w:tcW w:w="38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460" w:type="dxa"/>
            <w:vAlign w:val="bottom"/>
            <w:tcBorders>
              <w:left w:val="single" w:sz="8" w:color="auto"/>
            </w:tcBorders>
          </w:tcPr>
          <w:p>
            <w:pPr>
              <w:spacing w:after="0"/>
              <w:rPr>
                <w:sz w:val="10"/>
                <w:szCs w:val="10"/>
                <w:color w:val="auto"/>
              </w:rPr>
            </w:pPr>
          </w:p>
        </w:tc>
        <w:tc>
          <w:tcPr>
            <w:tcW w:w="760" w:type="dxa"/>
            <w:vAlign w:val="bottom"/>
            <w:tcBorders>
              <w:right w:val="single" w:sz="8" w:color="auto"/>
            </w:tcBorders>
            <w:vMerge w:val="continue"/>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Borders>
              <w:right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8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220" w:type="dxa"/>
            <w:vAlign w:val="bottom"/>
            <w:tcBorders>
              <w:left w:val="single" w:sz="8" w:color="auto"/>
              <w:right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6"/>
              </w:rPr>
              <w:t>Beneficially</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6240" w:type="dxa"/>
            <w:vAlign w:val="bottom"/>
            <w:gridSpan w:val="4"/>
            <w:vMerge w:val="restart"/>
          </w:tcPr>
          <w:p>
            <w:pPr>
              <w:ind w:left="80"/>
              <w:spacing w:after="0"/>
              <w:rPr>
                <w:sz w:val="20"/>
                <w:szCs w:val="20"/>
                <w:color w:val="auto"/>
              </w:rPr>
            </w:pPr>
            <w:r>
              <w:rPr>
                <w:rFonts w:ascii="Arial" w:cs="Arial" w:eastAsia="Arial" w:hAnsi="Arial"/>
                <w:sz w:val="18"/>
                <w:szCs w:val="18"/>
                <w:color w:val="auto"/>
              </w:rPr>
              <w:t xml:space="preserve">18,041,000 common shares </w:t>
            </w:r>
            <w:r>
              <w:rPr>
                <w:rFonts w:ascii="Arial" w:cs="Arial" w:eastAsia="Arial" w:hAnsi="Arial"/>
                <w:sz w:val="29"/>
                <w:szCs w:val="29"/>
                <w:color w:val="auto"/>
                <w:vertAlign w:val="superscript"/>
              </w:rPr>
              <w:t>(2)</w:t>
            </w:r>
          </w:p>
        </w:tc>
        <w:tc>
          <w:tcPr>
            <w:tcW w:w="3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1220" w:type="dxa"/>
            <w:vAlign w:val="bottom"/>
            <w:tcBorders>
              <w:left w:val="single" w:sz="8" w:color="auto"/>
              <w:right w:val="single" w:sz="8" w:color="auto"/>
            </w:tcBorders>
            <w:gridSpan w:val="2"/>
            <w:vMerge w:val="restart"/>
          </w:tcPr>
          <w:p>
            <w:pPr>
              <w:jc w:val="center"/>
              <w:ind w:left="70"/>
              <w:spacing w:after="0"/>
              <w:rPr>
                <w:sz w:val="20"/>
                <w:szCs w:val="20"/>
                <w:color w:val="auto"/>
              </w:rPr>
            </w:pPr>
            <w:r>
              <w:rPr>
                <w:rFonts w:ascii="Arial" w:cs="Arial" w:eastAsia="Arial" w:hAnsi="Arial"/>
                <w:sz w:val="18"/>
                <w:szCs w:val="18"/>
                <w:color w:val="auto"/>
                <w:w w:val="91"/>
              </w:rPr>
              <w:t>Owned by</w:t>
            </w:r>
          </w:p>
        </w:tc>
        <w:tc>
          <w:tcPr>
            <w:tcW w:w="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0" w:type="dxa"/>
            <w:vAlign w:val="bottom"/>
            <w:tcBorders>
              <w:bottom w:val="single" w:sz="8" w:color="auto"/>
              <w:right w:val="single" w:sz="8" w:color="auto"/>
            </w:tcBorders>
          </w:tcPr>
          <w:p>
            <w:pPr>
              <w:spacing w:after="0"/>
              <w:rPr>
                <w:sz w:val="10"/>
                <w:szCs w:val="10"/>
                <w:color w:val="auto"/>
              </w:rPr>
            </w:pPr>
          </w:p>
        </w:tc>
        <w:tc>
          <w:tcPr>
            <w:tcW w:w="6240" w:type="dxa"/>
            <w:vAlign w:val="bottom"/>
            <w:tcBorders>
              <w:bottom w:val="single" w:sz="8" w:color="auto"/>
            </w:tcBorders>
            <w:gridSpan w:val="4"/>
            <w:vMerge w:val="continue"/>
          </w:tcPr>
          <w:p>
            <w:pPr>
              <w:spacing w:after="0"/>
              <w:rPr>
                <w:sz w:val="10"/>
                <w:szCs w:val="10"/>
                <w:color w:val="auto"/>
              </w:rPr>
            </w:pPr>
          </w:p>
        </w:tc>
        <w:tc>
          <w:tcPr>
            <w:tcW w:w="38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220" w:type="dxa"/>
            <w:vAlign w:val="bottom"/>
            <w:tcBorders>
              <w:left w:val="single" w:sz="8" w:color="auto"/>
              <w:right w:val="single" w:sz="8" w:color="auto"/>
            </w:tcBorders>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80" w:type="dxa"/>
            <w:vAlign w:val="bottom"/>
            <w:tcBorders>
              <w:right w:val="single" w:sz="8" w:color="auto"/>
            </w:tcBorders>
          </w:tcPr>
          <w:p>
            <w:pPr>
              <w:spacing w:after="0"/>
              <w:rPr>
                <w:sz w:val="6"/>
                <w:szCs w:val="6"/>
                <w:color w:val="auto"/>
              </w:rPr>
            </w:pPr>
          </w:p>
        </w:tc>
        <w:tc>
          <w:tcPr>
            <w:tcW w:w="6240" w:type="dxa"/>
            <w:vAlign w:val="bottom"/>
            <w:gridSpan w:val="4"/>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38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460" w:type="dxa"/>
            <w:vAlign w:val="bottom"/>
            <w:tcBorders>
              <w:left w:val="single" w:sz="8" w:color="auto"/>
            </w:tcBorders>
          </w:tcPr>
          <w:p>
            <w:pPr>
              <w:spacing w:after="0"/>
              <w:rPr>
                <w:sz w:val="13"/>
                <w:szCs w:val="13"/>
                <w:color w:val="auto"/>
              </w:rPr>
            </w:pPr>
          </w:p>
        </w:tc>
        <w:tc>
          <w:tcPr>
            <w:tcW w:w="760" w:type="dxa"/>
            <w:vAlign w:val="bottom"/>
            <w:tcBorders>
              <w:right w:val="single" w:sz="8" w:color="auto"/>
            </w:tcBorders>
            <w:vMerge w:val="restart"/>
          </w:tcPr>
          <w:p>
            <w:pPr>
              <w:jc w:val="center"/>
              <w:ind w:right="230"/>
              <w:spacing w:after="0"/>
              <w:rPr>
                <w:sz w:val="20"/>
                <w:szCs w:val="20"/>
                <w:color w:val="auto"/>
              </w:rPr>
            </w:pPr>
            <w:r>
              <w:rPr>
                <w:rFonts w:ascii="Arial" w:cs="Arial" w:eastAsia="Arial" w:hAnsi="Arial"/>
                <w:sz w:val="18"/>
                <w:szCs w:val="18"/>
                <w:color w:val="auto"/>
                <w:w w:val="87"/>
              </w:rPr>
              <w:t>Each</w:t>
            </w:r>
          </w:p>
        </w:tc>
        <w:tc>
          <w:tcPr>
            <w:tcW w:w="40" w:type="dxa"/>
            <w:vAlign w:val="bottom"/>
          </w:tcPr>
          <w:p>
            <w:pPr>
              <w:spacing w:after="0"/>
              <w:rPr>
                <w:sz w:val="13"/>
                <w:szCs w:val="13"/>
                <w:color w:val="auto"/>
              </w:rPr>
            </w:pPr>
          </w:p>
        </w:tc>
        <w:tc>
          <w:tcPr>
            <w:tcW w:w="180" w:type="dxa"/>
            <w:vAlign w:val="bottom"/>
            <w:vMerge w:val="continue"/>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6240" w:type="dxa"/>
            <w:vAlign w:val="bottom"/>
            <w:gridSpan w:val="4"/>
            <w:vMerge w:val="continue"/>
          </w:tcPr>
          <w:p>
            <w:pPr>
              <w:spacing w:after="0"/>
              <w:rPr>
                <w:sz w:val="13"/>
                <w:szCs w:val="13"/>
                <w:color w:val="auto"/>
              </w:rPr>
            </w:pPr>
          </w:p>
        </w:tc>
        <w:tc>
          <w:tcPr>
            <w:tcW w:w="38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460" w:type="dxa"/>
            <w:vAlign w:val="bottom"/>
            <w:tcBorders>
              <w:left w:val="single" w:sz="8" w:color="auto"/>
            </w:tcBorders>
          </w:tcPr>
          <w:p>
            <w:pPr>
              <w:spacing w:after="0"/>
              <w:rPr>
                <w:sz w:val="5"/>
                <w:szCs w:val="5"/>
                <w:color w:val="auto"/>
              </w:rPr>
            </w:pPr>
          </w:p>
        </w:tc>
        <w:tc>
          <w:tcPr>
            <w:tcW w:w="760" w:type="dxa"/>
            <w:vAlign w:val="bottom"/>
            <w:tcBorders>
              <w:right w:val="single" w:sz="8" w:color="auto"/>
            </w:tcBorders>
            <w:vMerge w:val="continue"/>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Borders>
              <w:right w:val="single" w:sz="8" w:color="auto"/>
            </w:tcBorders>
          </w:tcPr>
          <w:p>
            <w:pPr>
              <w:spacing w:after="0"/>
              <w:rPr>
                <w:sz w:val="5"/>
                <w:szCs w:val="5"/>
                <w:color w:val="auto"/>
              </w:rPr>
            </w:pPr>
          </w:p>
        </w:tc>
        <w:tc>
          <w:tcPr>
            <w:tcW w:w="460" w:type="dxa"/>
            <w:vAlign w:val="bottom"/>
          </w:tcPr>
          <w:p>
            <w:pPr>
              <w:spacing w:after="0"/>
              <w:rPr>
                <w:sz w:val="5"/>
                <w:szCs w:val="5"/>
                <w:color w:val="auto"/>
              </w:rPr>
            </w:pPr>
          </w:p>
        </w:tc>
        <w:tc>
          <w:tcPr>
            <w:tcW w:w="29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38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220" w:type="dxa"/>
            <w:vAlign w:val="bottom"/>
            <w:tcBorders>
              <w:left w:val="single" w:sz="8" w:color="auto"/>
              <w:right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2"/>
              </w:rPr>
              <w:t>Reporting</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6240" w:type="dxa"/>
            <w:vAlign w:val="bottom"/>
            <w:gridSpan w:val="4"/>
            <w:vMerge w:val="restart"/>
          </w:tcPr>
          <w:p>
            <w:pPr>
              <w:ind w:left="80"/>
              <w:spacing w:after="0"/>
              <w:rPr>
                <w:sz w:val="20"/>
                <w:szCs w:val="20"/>
                <w:color w:val="auto"/>
              </w:rPr>
            </w:pPr>
            <w:r>
              <w:rPr>
                <w:rFonts w:ascii="Arial" w:cs="Arial" w:eastAsia="Arial" w:hAnsi="Arial"/>
                <w:sz w:val="18"/>
                <w:szCs w:val="18"/>
                <w:color w:val="auto"/>
              </w:rPr>
              <w:t>0 common shares</w:t>
            </w:r>
          </w:p>
        </w:tc>
        <w:tc>
          <w:tcPr>
            <w:tcW w:w="3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1220" w:type="dxa"/>
            <w:vAlign w:val="bottom"/>
            <w:tcBorders>
              <w:left w:val="single" w:sz="8" w:color="auto"/>
              <w:right w:val="single" w:sz="8" w:color="auto"/>
            </w:tcBorders>
            <w:gridSpan w:val="2"/>
            <w:vMerge w:val="restart"/>
          </w:tcPr>
          <w:p>
            <w:pPr>
              <w:jc w:val="center"/>
              <w:ind w:left="70"/>
              <w:spacing w:after="0"/>
              <w:rPr>
                <w:sz w:val="20"/>
                <w:szCs w:val="20"/>
                <w:color w:val="auto"/>
              </w:rPr>
            </w:pPr>
            <w:r>
              <w:rPr>
                <w:rFonts w:ascii="Arial" w:cs="Arial" w:eastAsia="Arial" w:hAnsi="Arial"/>
                <w:sz w:val="18"/>
                <w:szCs w:val="18"/>
                <w:color w:val="auto"/>
                <w:w w:val="91"/>
              </w:rPr>
              <w:t>Person With:</w:t>
            </w:r>
          </w:p>
        </w:tc>
        <w:tc>
          <w:tcPr>
            <w:tcW w:w="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6240" w:type="dxa"/>
            <w:vAlign w:val="bottom"/>
            <w:tcBorders>
              <w:bottom w:val="single" w:sz="8" w:color="auto"/>
            </w:tcBorders>
            <w:gridSpan w:val="4"/>
            <w:vMerge w:val="continue"/>
          </w:tcPr>
          <w:p>
            <w:pPr>
              <w:spacing w:after="0"/>
              <w:rPr>
                <w:sz w:val="11"/>
                <w:szCs w:val="11"/>
                <w:color w:val="auto"/>
              </w:rPr>
            </w:pPr>
          </w:p>
        </w:tc>
        <w:tc>
          <w:tcPr>
            <w:tcW w:w="38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1220" w:type="dxa"/>
            <w:vAlign w:val="bottom"/>
            <w:tcBorders>
              <w:left w:val="single" w:sz="8" w:color="auto"/>
              <w:right w:val="single" w:sz="8" w:color="auto"/>
            </w:tcBorders>
            <w:gridSpan w:val="2"/>
            <w:vMerge w:val="continue"/>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80" w:type="dxa"/>
            <w:vAlign w:val="bottom"/>
            <w:tcBorders>
              <w:right w:val="single" w:sz="8" w:color="auto"/>
            </w:tcBorders>
          </w:tcPr>
          <w:p>
            <w:pPr>
              <w:spacing w:after="0"/>
              <w:rPr>
                <w:sz w:val="19"/>
                <w:szCs w:val="19"/>
                <w:color w:val="auto"/>
              </w:rPr>
            </w:pPr>
          </w:p>
        </w:tc>
        <w:tc>
          <w:tcPr>
            <w:tcW w:w="6240" w:type="dxa"/>
            <w:vAlign w:val="bottom"/>
            <w:gridSpan w:val="4"/>
          </w:tcPr>
          <w:p>
            <w:pPr>
              <w:ind w:left="80"/>
              <w:spacing w:after="0"/>
              <w:rPr>
                <w:sz w:val="20"/>
                <w:szCs w:val="20"/>
                <w:color w:val="auto"/>
              </w:rPr>
            </w:pPr>
            <w:r>
              <w:rPr>
                <w:rFonts w:ascii="Arial" w:cs="Arial" w:eastAsia="Arial" w:hAnsi="Arial"/>
                <w:sz w:val="18"/>
                <w:szCs w:val="18"/>
                <w:color w:val="auto"/>
              </w:rPr>
              <w:t>Shared Dispositive Power</w:t>
            </w:r>
          </w:p>
        </w:tc>
        <w:tc>
          <w:tcPr>
            <w:tcW w:w="38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8"/>
        </w:trPr>
        <w:tc>
          <w:tcPr>
            <w:tcW w:w="460" w:type="dxa"/>
            <w:vAlign w:val="bottom"/>
            <w:tcBorders>
              <w:left w:val="single" w:sz="8" w:color="auto"/>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624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color w:val="auto"/>
              </w:rPr>
              <w:t xml:space="preserve">18,041,000 common shares </w:t>
            </w:r>
            <w:r>
              <w:rPr>
                <w:rFonts w:ascii="Arial" w:cs="Arial" w:eastAsia="Arial" w:hAnsi="Arial"/>
                <w:sz w:val="29"/>
                <w:szCs w:val="29"/>
                <w:color w:val="auto"/>
                <w:vertAlign w:val="superscript"/>
              </w:rPr>
              <w:t>(2)</w:t>
            </w:r>
          </w:p>
        </w:tc>
        <w:tc>
          <w:tcPr>
            <w:tcW w:w="3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6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60" w:type="dxa"/>
            <w:vAlign w:val="bottom"/>
            <w:gridSpan w:val="4"/>
          </w:tcPr>
          <w:p>
            <w:pPr>
              <w:ind w:left="100"/>
              <w:spacing w:after="0"/>
              <w:rPr>
                <w:sz w:val="20"/>
                <w:szCs w:val="20"/>
                <w:color w:val="auto"/>
              </w:rPr>
            </w:pPr>
            <w:r>
              <w:rPr>
                <w:rFonts w:ascii="Arial" w:cs="Arial" w:eastAsia="Arial" w:hAnsi="Arial"/>
                <w:sz w:val="18"/>
                <w:szCs w:val="18"/>
                <w:color w:val="auto"/>
              </w:rPr>
              <w:t>Aggregate</w:t>
            </w:r>
          </w:p>
        </w:tc>
        <w:tc>
          <w:tcPr>
            <w:tcW w:w="6240" w:type="dxa"/>
            <w:vAlign w:val="bottom"/>
            <w:gridSpan w:val="4"/>
          </w:tcPr>
          <w:p>
            <w:pPr>
              <w:spacing w:after="0"/>
              <w:rPr>
                <w:sz w:val="20"/>
                <w:szCs w:val="20"/>
                <w:color w:val="auto"/>
              </w:rPr>
            </w:pPr>
            <w:r>
              <w:rPr>
                <w:rFonts w:ascii="Arial" w:cs="Arial" w:eastAsia="Arial" w:hAnsi="Arial"/>
                <w:sz w:val="18"/>
                <w:szCs w:val="18"/>
                <w:color w:val="auto"/>
              </w:rPr>
              <w:t>Amount Beneficially Owned by Each Reporting Person</w:t>
            </w:r>
          </w:p>
        </w:tc>
        <w:tc>
          <w:tcPr>
            <w:tcW w:w="38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8"/>
        </w:trPr>
        <w:tc>
          <w:tcPr>
            <w:tcW w:w="460" w:type="dxa"/>
            <w:vAlign w:val="bottom"/>
            <w:tcBorders>
              <w:left w:val="single" w:sz="8" w:color="auto"/>
              <w:bottom w:val="single" w:sz="8" w:color="auto"/>
              <w:right w:val="single" w:sz="8" w:color="auto"/>
            </w:tcBorders>
          </w:tcPr>
          <w:p>
            <w:pPr>
              <w:spacing w:after="0"/>
              <w:rPr>
                <w:sz w:val="24"/>
                <w:szCs w:val="24"/>
                <w:color w:val="auto"/>
              </w:rPr>
            </w:pPr>
          </w:p>
        </w:tc>
        <w:tc>
          <w:tcPr>
            <w:tcW w:w="7300" w:type="dxa"/>
            <w:vAlign w:val="bottom"/>
            <w:tcBorders>
              <w:bottom w:val="single" w:sz="8" w:color="auto"/>
            </w:tcBorders>
            <w:gridSpan w:val="8"/>
          </w:tcPr>
          <w:p>
            <w:pPr>
              <w:ind w:left="100"/>
              <w:spacing w:after="0"/>
              <w:rPr>
                <w:sz w:val="20"/>
                <w:szCs w:val="20"/>
                <w:color w:val="auto"/>
              </w:rPr>
            </w:pPr>
            <w:r>
              <w:rPr>
                <w:rFonts w:ascii="Arial" w:cs="Arial" w:eastAsia="Arial" w:hAnsi="Arial"/>
                <w:sz w:val="18"/>
                <w:szCs w:val="18"/>
                <w:color w:val="auto"/>
              </w:rPr>
              <w:t>18,041,000 common shares</w:t>
            </w:r>
            <w:r>
              <w:rPr>
                <w:rFonts w:ascii="Arial" w:cs="Arial" w:eastAsia="Arial" w:hAnsi="Arial"/>
                <w:sz w:val="29"/>
                <w:szCs w:val="29"/>
                <w:color w:val="auto"/>
                <w:vertAlign w:val="superscript"/>
              </w:rPr>
              <w:t>(2)</w:t>
            </w:r>
          </w:p>
        </w:tc>
        <w:tc>
          <w:tcPr>
            <w:tcW w:w="3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6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7300" w:type="dxa"/>
            <w:vAlign w:val="bottom"/>
            <w:gridSpan w:val="8"/>
          </w:tcPr>
          <w:p>
            <w:pPr>
              <w:ind w:left="100"/>
              <w:spacing w:after="0"/>
              <w:rPr>
                <w:sz w:val="20"/>
                <w:szCs w:val="20"/>
                <w:color w:val="auto"/>
              </w:rPr>
            </w:pPr>
            <w:r>
              <w:rPr>
                <w:rFonts w:ascii="Arial" w:cs="Arial" w:eastAsia="Arial" w:hAnsi="Arial"/>
                <w:sz w:val="18"/>
                <w:szCs w:val="18"/>
                <w:color w:val="auto"/>
              </w:rPr>
              <w:t>Check if the Aggregate Amount in Row (9) Excludes Certain Shares (See Instructions) â˜</w:t>
            </w:r>
          </w:p>
        </w:tc>
        <w:tc>
          <w:tcPr>
            <w:tcW w:w="38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60" w:type="dxa"/>
            <w:vAlign w:val="bottom"/>
            <w:tcBorders>
              <w:left w:val="single" w:sz="8" w:color="auto"/>
              <w:bottom w:val="single" w:sz="8" w:color="auto"/>
              <w:right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gridSpan w:val="3"/>
          </w:tcPr>
          <w:p>
            <w:pPr>
              <w:spacing w:after="0"/>
              <w:rPr>
                <w:sz w:val="17"/>
                <w:szCs w:val="17"/>
                <w:color w:val="auto"/>
              </w:rPr>
            </w:pPr>
          </w:p>
        </w:tc>
        <w:tc>
          <w:tcPr>
            <w:tcW w:w="6240" w:type="dxa"/>
            <w:vAlign w:val="bottom"/>
            <w:tcBorders>
              <w:bottom w:val="single" w:sz="8" w:color="auto"/>
            </w:tcBorders>
            <w:gridSpan w:val="4"/>
          </w:tcPr>
          <w:p>
            <w:pPr>
              <w:spacing w:after="0"/>
              <w:rPr>
                <w:sz w:val="17"/>
                <w:szCs w:val="17"/>
                <w:color w:val="auto"/>
              </w:rPr>
            </w:pPr>
          </w:p>
        </w:tc>
        <w:tc>
          <w:tcPr>
            <w:tcW w:w="38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6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7300" w:type="dxa"/>
            <w:vAlign w:val="bottom"/>
            <w:gridSpan w:val="8"/>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38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8"/>
        </w:trPr>
        <w:tc>
          <w:tcPr>
            <w:tcW w:w="460" w:type="dxa"/>
            <w:vAlign w:val="bottom"/>
            <w:tcBorders>
              <w:left w:val="single" w:sz="8" w:color="auto"/>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82"/>
              </w:rPr>
              <w:t>26.8%</w:t>
            </w:r>
            <w:r>
              <w:rPr>
                <w:rFonts w:ascii="Arial" w:cs="Arial" w:eastAsia="Arial" w:hAnsi="Arial"/>
                <w:sz w:val="29"/>
                <w:szCs w:val="29"/>
                <w:color w:val="auto"/>
                <w:w w:val="82"/>
                <w:vertAlign w:val="superscript"/>
              </w:rPr>
              <w:t>(3)</w:t>
            </w: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6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7300" w:type="dxa"/>
            <w:vAlign w:val="bottom"/>
            <w:gridSpan w:val="8"/>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38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60" w:type="dxa"/>
            <w:vAlign w:val="bottom"/>
            <w:tcBorders>
              <w:left w:val="single" w:sz="8" w:color="auto"/>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IN</w:t>
            </w: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This Schedule 13G is filed by dievini Hopp BioTech holding GmbH &amp; Co. KG (â€œdieviniâ€  ), DH-Capital GmbH &amp; Co. KG (â€œDH-Capitalâ€  ),</w:t>
      </w:r>
    </w:p>
    <w:p>
      <w:pPr>
        <w:spacing w:after="0" w:line="35" w:lineRule="exact"/>
        <w:rPr>
          <w:sz w:val="20"/>
          <w:szCs w:val="20"/>
          <w:color w:val="auto"/>
        </w:rPr>
      </w:pPr>
    </w:p>
    <w:p>
      <w:pPr>
        <w:ind w:left="460" w:right="80"/>
        <w:spacing w:after="0" w:line="253" w:lineRule="auto"/>
        <w:rPr>
          <w:sz w:val="20"/>
          <w:szCs w:val="20"/>
          <w:color w:val="auto"/>
        </w:rPr>
      </w:pPr>
      <w:r>
        <w:rPr>
          <w:rFonts w:ascii="Arial" w:cs="Arial" w:eastAsia="Arial" w:hAnsi="Arial"/>
          <w:sz w:val="18"/>
          <w:szCs w:val="18"/>
          <w:color w:val="auto"/>
        </w:rPr>
        <w:t>OH Beteiligungen GmbH&amp; Co. KG (â€œOH Beteiligungenâ€ ), Dietmar Hopp, Oliver Hopp, Daniel Hopp, Prof. Dr. Friedrich von Bohlen und Halbach (â€œDr. von Bohlenâ€ ), Prof. Dr. Christof Hettich (â€œDr. Hettichâ€ ), Dr. Mathias Hothum (â€œDr. Hothumâ€ and together with dievini, DH-Capital, OH Beteiligungen, Dietmar Hopp, Oliver Hopp, Daniel Hopp, Dr. von Bohlen and Dr. Hettich, collectively, the â€œReporting Personsâ€ ). The Reporting Persons expressly disclaim status as a â€œgroupâ€ for purposes of this Schedule 13G.</w:t>
      </w:r>
    </w:p>
    <w:p>
      <w:pPr>
        <w:spacing w:after="0" w:line="193"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shares held of record by dievini.</w:t>
      </w:r>
    </w:p>
    <w:p>
      <w:pPr>
        <w:spacing w:after="0" w:line="225" w:lineRule="exact"/>
        <w:rPr>
          <w:rFonts w:ascii="Arial" w:cs="Arial" w:eastAsia="Arial" w:hAnsi="Arial"/>
          <w:sz w:val="18"/>
          <w:szCs w:val="18"/>
          <w:color w:val="auto"/>
        </w:rPr>
      </w:pPr>
    </w:p>
    <w:p>
      <w:pPr>
        <w:ind w:left="460" w:right="840" w:hanging="452"/>
        <w:spacing w:after="0" w:line="277"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This percentage is calculated based on 67,362,690 shares of the Issuerâ€™s common shares reported to be issued by the Issuer in its Form F-3 registration statement filed with the Securities and Exchange Commission on August 24,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3380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38060" cy="17145"/>
                    </a:xfrm>
                    <a:prstGeom prst="rect">
                      <a:avLst/>
                    </a:prstGeom>
                    <a:noFill/>
                  </pic:spPr>
                </pic:pic>
              </a:graphicData>
            </a:graphic>
          </wp:anchor>
        </w:drawing>
      </w:r>
    </w:p>
    <w:p>
      <w:pPr>
        <w:sectPr>
          <w:pgSz w:w="11900" w:h="16838" w:orient="portrait"/>
          <w:cols w:equalWidth="0" w:num="1">
            <w:col w:w="11580"/>
          </w:cols>
          <w:pgMar w:left="160" w:top="823" w:right="159"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229"/>
        </w:trPr>
        <w:tc>
          <w:tcPr>
            <w:tcW w:w="1980" w:type="dxa"/>
            <w:vAlign w:val="bottom"/>
            <w:tcBorders>
              <w:top w:val="single" w:sz="8" w:color="auto"/>
              <w:left w:val="single" w:sz="8" w:color="auto"/>
              <w:bottom w:val="single" w:sz="8" w:color="auto"/>
            </w:tcBorders>
            <w:gridSpan w:val="6"/>
          </w:tcPr>
          <w:p>
            <w:pPr>
              <w:ind w:left="160"/>
              <w:spacing w:after="0"/>
              <w:rPr>
                <w:sz w:val="20"/>
                <w:szCs w:val="20"/>
                <w:color w:val="auto"/>
              </w:rPr>
            </w:pPr>
            <w:r>
              <w:rPr>
                <w:rFonts w:ascii="Arial" w:cs="Arial" w:eastAsia="Arial" w:hAnsi="Arial"/>
                <w:sz w:val="18"/>
                <w:szCs w:val="18"/>
                <w:color w:val="auto"/>
                <w:w w:val="94"/>
              </w:rPr>
              <w:t>CUSIP NO. H00263105</w:t>
            </w:r>
          </w:p>
        </w:tc>
        <w:tc>
          <w:tcPr>
            <w:tcW w:w="2900" w:type="dxa"/>
            <w:vAlign w:val="bottom"/>
            <w:tcBorders>
              <w:top w:val="single" w:sz="8" w:color="auto"/>
              <w:bottom w:val="single" w:sz="8" w:color="auto"/>
              <w:right w:val="single" w:sz="8" w:color="auto"/>
            </w:tcBorders>
          </w:tcPr>
          <w:p>
            <w:pPr>
              <w:spacing w:after="0"/>
              <w:rPr>
                <w:sz w:val="19"/>
                <w:szCs w:val="19"/>
                <w:color w:val="auto"/>
              </w:rPr>
            </w:pPr>
          </w:p>
        </w:tc>
        <w:tc>
          <w:tcPr>
            <w:tcW w:w="1740" w:type="dxa"/>
            <w:vAlign w:val="bottom"/>
            <w:tcBorders>
              <w:right w:val="single" w:sz="8" w:color="auto"/>
            </w:tcBorders>
          </w:tcPr>
          <w:p>
            <w:pPr>
              <w:ind w:left="740"/>
              <w:spacing w:after="0"/>
              <w:rPr>
                <w:sz w:val="20"/>
                <w:szCs w:val="20"/>
                <w:color w:val="auto"/>
              </w:rPr>
            </w:pPr>
            <w:r>
              <w:rPr>
                <w:rFonts w:ascii="Arial" w:cs="Arial" w:eastAsia="Arial" w:hAnsi="Arial"/>
                <w:sz w:val="18"/>
                <w:szCs w:val="18"/>
                <w:color w:val="auto"/>
              </w:rPr>
              <w:t>13 G</w:t>
            </w:r>
          </w:p>
        </w:tc>
        <w:tc>
          <w:tcPr>
            <w:tcW w:w="1140" w:type="dxa"/>
            <w:vAlign w:val="bottom"/>
            <w:tcBorders>
              <w:top w:val="single" w:sz="8" w:color="auto"/>
              <w:bottom w:val="single" w:sz="8" w:color="auto"/>
            </w:tcBorders>
          </w:tcPr>
          <w:p>
            <w:pPr>
              <w:spacing w:after="0"/>
              <w:rPr>
                <w:sz w:val="19"/>
                <w:szCs w:val="19"/>
                <w:color w:val="auto"/>
              </w:rPr>
            </w:pPr>
          </w:p>
        </w:tc>
        <w:tc>
          <w:tcPr>
            <w:tcW w:w="3820" w:type="dxa"/>
            <w:vAlign w:val="bottom"/>
            <w:tcBorders>
              <w:top w:val="single" w:sz="8" w:color="auto"/>
              <w:bottom w:val="single" w:sz="8" w:color="auto"/>
              <w:right w:val="single" w:sz="8" w:color="auto"/>
            </w:tcBorders>
          </w:tcPr>
          <w:p>
            <w:pPr>
              <w:ind w:left="760"/>
              <w:spacing w:after="0"/>
              <w:rPr>
                <w:sz w:val="20"/>
                <w:szCs w:val="20"/>
                <w:color w:val="auto"/>
              </w:rPr>
            </w:pPr>
            <w:r>
              <w:rPr>
                <w:rFonts w:ascii="Arial" w:cs="Arial" w:eastAsia="Arial" w:hAnsi="Arial"/>
                <w:sz w:val="18"/>
                <w:szCs w:val="18"/>
                <w:color w:val="auto"/>
              </w:rPr>
              <w:t>Page 8 of 14 Pages</w:t>
            </w:r>
          </w:p>
        </w:tc>
        <w:tc>
          <w:tcPr>
            <w:tcW w:w="0" w:type="dxa"/>
            <w:vAlign w:val="bottom"/>
          </w:tcPr>
          <w:p>
            <w:pPr>
              <w:spacing w:after="0"/>
              <w:rPr>
                <w:sz w:val="1"/>
                <w:szCs w:val="1"/>
                <w:color w:val="auto"/>
              </w:rPr>
            </w:pPr>
          </w:p>
        </w:tc>
      </w:tr>
      <w:tr>
        <w:trPr>
          <w:trHeight w:val="209"/>
        </w:trPr>
        <w:tc>
          <w:tcPr>
            <w:tcW w:w="460" w:type="dxa"/>
            <w:vAlign w:val="bottom"/>
            <w:tcBorders>
              <w:bottom w:val="single" w:sz="8" w:color="auto"/>
            </w:tcBorders>
          </w:tcPr>
          <w:p>
            <w:pPr>
              <w:spacing w:after="0"/>
              <w:rPr>
                <w:sz w:val="18"/>
                <w:szCs w:val="18"/>
                <w:color w:val="auto"/>
              </w:rPr>
            </w:pPr>
          </w:p>
        </w:tc>
        <w:tc>
          <w:tcPr>
            <w:tcW w:w="7300" w:type="dxa"/>
            <w:vAlign w:val="bottom"/>
            <w:tcBorders>
              <w:bottom w:val="single" w:sz="8" w:color="auto"/>
            </w:tcBorders>
            <w:gridSpan w:val="8"/>
          </w:tcPr>
          <w:p>
            <w:pPr>
              <w:spacing w:after="0"/>
              <w:rPr>
                <w:sz w:val="18"/>
                <w:szCs w:val="18"/>
                <w:color w:val="auto"/>
              </w:rPr>
            </w:pPr>
          </w:p>
        </w:tc>
        <w:tc>
          <w:tcPr>
            <w:tcW w:w="3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6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7300" w:type="dxa"/>
            <w:vAlign w:val="bottom"/>
            <w:gridSpan w:val="8"/>
          </w:tcPr>
          <w:p>
            <w:pPr>
              <w:ind w:left="100"/>
              <w:spacing w:after="0"/>
              <w:rPr>
                <w:sz w:val="20"/>
                <w:szCs w:val="20"/>
                <w:color w:val="auto"/>
              </w:rPr>
            </w:pPr>
            <w:r>
              <w:rPr>
                <w:rFonts w:ascii="Arial" w:cs="Arial" w:eastAsia="Arial" w:hAnsi="Arial"/>
                <w:sz w:val="18"/>
                <w:szCs w:val="18"/>
                <w:color w:val="auto"/>
              </w:rPr>
              <w:t>Name of Reporting Persons</w:t>
            </w:r>
          </w:p>
        </w:tc>
        <w:tc>
          <w:tcPr>
            <w:tcW w:w="38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60" w:type="dxa"/>
            <w:vAlign w:val="bottom"/>
            <w:tcBorders>
              <w:left w:val="single" w:sz="8" w:color="auto"/>
              <w:bottom w:val="single" w:sz="8" w:color="auto"/>
              <w:right w:val="single" w:sz="8" w:color="auto"/>
            </w:tcBorders>
          </w:tcPr>
          <w:p>
            <w:pPr>
              <w:spacing w:after="0"/>
              <w:rPr>
                <w:sz w:val="24"/>
                <w:szCs w:val="24"/>
                <w:color w:val="auto"/>
              </w:rPr>
            </w:pPr>
          </w:p>
        </w:tc>
        <w:tc>
          <w:tcPr>
            <w:tcW w:w="7300" w:type="dxa"/>
            <w:vAlign w:val="bottom"/>
            <w:tcBorders>
              <w:bottom w:val="single" w:sz="8" w:color="auto"/>
            </w:tcBorders>
            <w:gridSpan w:val="8"/>
          </w:tcPr>
          <w:p>
            <w:pPr>
              <w:ind w:left="100"/>
              <w:spacing w:after="0"/>
              <w:rPr>
                <w:sz w:val="20"/>
                <w:szCs w:val="20"/>
                <w:color w:val="auto"/>
              </w:rPr>
            </w:pPr>
            <w:r>
              <w:rPr>
                <w:rFonts w:ascii="Arial" w:cs="Arial" w:eastAsia="Arial" w:hAnsi="Arial"/>
                <w:sz w:val="18"/>
                <w:szCs w:val="18"/>
                <w:b w:val="1"/>
                <w:bCs w:val="1"/>
                <w:color w:val="auto"/>
              </w:rPr>
              <w:t>Prof. Dr. Friedrich von Bohlen und Halbach</w:t>
            </w:r>
          </w:p>
        </w:tc>
        <w:tc>
          <w:tcPr>
            <w:tcW w:w="3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6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7300" w:type="dxa"/>
            <w:vAlign w:val="bottom"/>
            <w:gridSpan w:val="8"/>
          </w:tcPr>
          <w:p>
            <w:pPr>
              <w:ind w:left="10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38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8"/>
        </w:trPr>
        <w:tc>
          <w:tcPr>
            <w:tcW w:w="460" w:type="dxa"/>
            <w:vAlign w:val="bottom"/>
            <w:tcBorders>
              <w:left w:val="single" w:sz="8" w:color="auto"/>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(a) â˜</w:t>
            </w:r>
          </w:p>
        </w:tc>
        <w:tc>
          <w:tcPr>
            <w:tcW w:w="1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(b) â˜</w:t>
            </w:r>
          </w:p>
        </w:tc>
        <w:tc>
          <w:tcPr>
            <w:tcW w:w="2900" w:type="dxa"/>
            <w:vAlign w:val="bottom"/>
            <w:tcBorders>
              <w:bottom w:val="single" w:sz="8" w:color="auto"/>
            </w:tcBorders>
          </w:tcPr>
          <w:p>
            <w:pPr>
              <w:jc w:val="right"/>
              <w:ind w:right="2585"/>
              <w:spacing w:after="0"/>
              <w:rPr>
                <w:sz w:val="20"/>
                <w:szCs w:val="20"/>
                <w:color w:val="auto"/>
              </w:rPr>
            </w:pPr>
            <w:r>
              <w:rPr>
                <w:rFonts w:ascii="Arial" w:cs="Arial" w:eastAsia="Arial" w:hAnsi="Arial"/>
                <w:sz w:val="15"/>
                <w:szCs w:val="15"/>
                <w:color w:val="auto"/>
              </w:rPr>
              <w:t>(1)</w:t>
            </w:r>
          </w:p>
        </w:tc>
        <w:tc>
          <w:tcPr>
            <w:tcW w:w="17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6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520" w:type="dxa"/>
            <w:vAlign w:val="bottom"/>
            <w:gridSpan w:val="5"/>
          </w:tcPr>
          <w:p>
            <w:pPr>
              <w:ind w:left="100"/>
              <w:spacing w:after="0"/>
              <w:rPr>
                <w:sz w:val="20"/>
                <w:szCs w:val="20"/>
                <w:color w:val="auto"/>
              </w:rPr>
            </w:pPr>
            <w:r>
              <w:rPr>
                <w:rFonts w:ascii="Arial" w:cs="Arial" w:eastAsia="Arial" w:hAnsi="Arial"/>
                <w:sz w:val="18"/>
                <w:szCs w:val="18"/>
                <w:color w:val="auto"/>
              </w:rPr>
              <w:t>SEC USE ONLY</w:t>
            </w:r>
          </w:p>
        </w:tc>
        <w:tc>
          <w:tcPr>
            <w:tcW w:w="29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60" w:type="dxa"/>
            <w:vAlign w:val="bottom"/>
            <w:tcBorders>
              <w:left w:val="single" w:sz="8" w:color="auto"/>
              <w:bottom w:val="single" w:sz="8" w:color="auto"/>
              <w:right w:val="single" w:sz="8" w:color="auto"/>
            </w:tcBorders>
          </w:tcPr>
          <w:p>
            <w:pPr>
              <w:spacing w:after="0"/>
              <w:rPr>
                <w:sz w:val="17"/>
                <w:szCs w:val="17"/>
                <w:color w:val="auto"/>
              </w:rPr>
            </w:pPr>
          </w:p>
        </w:tc>
        <w:tc>
          <w:tcPr>
            <w:tcW w:w="7300" w:type="dxa"/>
            <w:vAlign w:val="bottom"/>
            <w:tcBorders>
              <w:bottom w:val="single" w:sz="8" w:color="auto"/>
            </w:tcBorders>
            <w:gridSpan w:val="8"/>
          </w:tcPr>
          <w:p>
            <w:pPr>
              <w:spacing w:after="0"/>
              <w:rPr>
                <w:sz w:val="17"/>
                <w:szCs w:val="17"/>
                <w:color w:val="auto"/>
              </w:rPr>
            </w:pPr>
          </w:p>
        </w:tc>
        <w:tc>
          <w:tcPr>
            <w:tcW w:w="38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6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7300" w:type="dxa"/>
            <w:vAlign w:val="bottom"/>
            <w:gridSpan w:val="8"/>
          </w:tcPr>
          <w:p>
            <w:pPr>
              <w:ind w:left="100"/>
              <w:spacing w:after="0"/>
              <w:rPr>
                <w:sz w:val="20"/>
                <w:szCs w:val="20"/>
                <w:color w:val="auto"/>
              </w:rPr>
            </w:pPr>
            <w:r>
              <w:rPr>
                <w:rFonts w:ascii="Arial" w:cs="Arial" w:eastAsia="Arial" w:hAnsi="Arial"/>
                <w:sz w:val="18"/>
                <w:szCs w:val="18"/>
                <w:color w:val="auto"/>
              </w:rPr>
              <w:t>Citizenship or Place of Organization</w:t>
            </w:r>
          </w:p>
        </w:tc>
        <w:tc>
          <w:tcPr>
            <w:tcW w:w="38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60" w:type="dxa"/>
            <w:vAlign w:val="bottom"/>
            <w:tcBorders>
              <w:left w:val="single" w:sz="8" w:color="auto"/>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w w:val="91"/>
              </w:rPr>
              <w:t>Germany</w:t>
            </w: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60" w:type="dxa"/>
            <w:vAlign w:val="bottom"/>
            <w:tcBorders>
              <w:lef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right w:val="single" w:sz="8" w:color="auto"/>
            </w:tcBorders>
          </w:tcPr>
          <w:p>
            <w:pPr>
              <w:spacing w:after="0"/>
              <w:rPr>
                <w:sz w:val="19"/>
                <w:szCs w:val="19"/>
                <w:color w:val="auto"/>
              </w:rPr>
            </w:pPr>
          </w:p>
        </w:tc>
        <w:tc>
          <w:tcPr>
            <w:tcW w:w="6240" w:type="dxa"/>
            <w:vAlign w:val="bottom"/>
            <w:gridSpan w:val="4"/>
          </w:tcPr>
          <w:p>
            <w:pPr>
              <w:ind w:left="80"/>
              <w:spacing w:after="0"/>
              <w:rPr>
                <w:sz w:val="20"/>
                <w:szCs w:val="20"/>
                <w:color w:val="auto"/>
              </w:rPr>
            </w:pPr>
            <w:r>
              <w:rPr>
                <w:rFonts w:ascii="Arial" w:cs="Arial" w:eastAsia="Arial" w:hAnsi="Arial"/>
                <w:sz w:val="18"/>
                <w:szCs w:val="18"/>
                <w:color w:val="auto"/>
              </w:rPr>
              <w:t>Sole Voting Power</w:t>
            </w:r>
          </w:p>
        </w:tc>
        <w:tc>
          <w:tcPr>
            <w:tcW w:w="38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1220" w:type="dxa"/>
            <w:vAlign w:val="bottom"/>
            <w:tcBorders>
              <w:left w:val="single" w:sz="8" w:color="auto"/>
              <w:right w:val="single" w:sz="8" w:color="auto"/>
            </w:tcBorders>
            <w:gridSpan w:val="2"/>
            <w:vMerge w:val="restart"/>
          </w:tcPr>
          <w:p>
            <w:pPr>
              <w:jc w:val="center"/>
              <w:ind w:left="70"/>
              <w:spacing w:after="0"/>
              <w:rPr>
                <w:sz w:val="20"/>
                <w:szCs w:val="20"/>
                <w:color w:val="auto"/>
              </w:rPr>
            </w:pPr>
            <w:r>
              <w:rPr>
                <w:rFonts w:ascii="Arial" w:cs="Arial" w:eastAsia="Arial" w:hAnsi="Arial"/>
                <w:sz w:val="18"/>
                <w:szCs w:val="18"/>
                <w:color w:val="auto"/>
                <w:w w:val="92"/>
              </w:rPr>
              <w:t>Number of</w:t>
            </w: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624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color w:val="auto"/>
              </w:rPr>
              <w:t>0 common shares</w:t>
            </w:r>
          </w:p>
        </w:tc>
        <w:tc>
          <w:tcPr>
            <w:tcW w:w="3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1220" w:type="dxa"/>
            <w:vAlign w:val="bottom"/>
            <w:tcBorders>
              <w:left w:val="single" w:sz="8" w:color="auto"/>
              <w:right w:val="single" w:sz="8" w:color="auto"/>
            </w:tcBorders>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80" w:type="dxa"/>
            <w:vAlign w:val="bottom"/>
            <w:tcBorders>
              <w:right w:val="single" w:sz="8" w:color="auto"/>
            </w:tcBorders>
          </w:tcPr>
          <w:p>
            <w:pPr>
              <w:spacing w:after="0"/>
              <w:rPr>
                <w:sz w:val="11"/>
                <w:szCs w:val="11"/>
                <w:color w:val="auto"/>
              </w:rPr>
            </w:pPr>
          </w:p>
        </w:tc>
        <w:tc>
          <w:tcPr>
            <w:tcW w:w="6240" w:type="dxa"/>
            <w:vAlign w:val="bottom"/>
            <w:gridSpan w:val="4"/>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38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460" w:type="dxa"/>
            <w:vAlign w:val="bottom"/>
            <w:tcBorders>
              <w:left w:val="single" w:sz="8" w:color="auto"/>
            </w:tcBorders>
          </w:tcPr>
          <w:p>
            <w:pPr>
              <w:spacing w:after="0"/>
              <w:rPr>
                <w:sz w:val="8"/>
                <w:szCs w:val="8"/>
                <w:color w:val="auto"/>
              </w:rPr>
            </w:pPr>
          </w:p>
        </w:tc>
        <w:tc>
          <w:tcPr>
            <w:tcW w:w="760" w:type="dxa"/>
            <w:vAlign w:val="bottom"/>
            <w:tcBorders>
              <w:right w:val="single" w:sz="8" w:color="auto"/>
            </w:tcBorders>
            <w:vMerge w:val="restart"/>
          </w:tcPr>
          <w:p>
            <w:pPr>
              <w:jc w:val="center"/>
              <w:ind w:right="210"/>
              <w:spacing w:after="0"/>
              <w:rPr>
                <w:sz w:val="20"/>
                <w:szCs w:val="20"/>
                <w:color w:val="auto"/>
              </w:rPr>
            </w:pPr>
            <w:r>
              <w:rPr>
                <w:rFonts w:ascii="Arial" w:cs="Arial" w:eastAsia="Arial" w:hAnsi="Arial"/>
                <w:sz w:val="18"/>
                <w:szCs w:val="18"/>
                <w:color w:val="auto"/>
                <w:w w:val="80"/>
              </w:rPr>
              <w:t>Shares</w:t>
            </w:r>
          </w:p>
        </w:tc>
        <w:tc>
          <w:tcPr>
            <w:tcW w:w="4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80" w:type="dxa"/>
            <w:vAlign w:val="bottom"/>
            <w:tcBorders>
              <w:right w:val="single" w:sz="8" w:color="auto"/>
            </w:tcBorders>
          </w:tcPr>
          <w:p>
            <w:pPr>
              <w:spacing w:after="0"/>
              <w:rPr>
                <w:sz w:val="8"/>
                <w:szCs w:val="8"/>
                <w:color w:val="auto"/>
              </w:rPr>
            </w:pPr>
          </w:p>
        </w:tc>
        <w:tc>
          <w:tcPr>
            <w:tcW w:w="6240" w:type="dxa"/>
            <w:vAlign w:val="bottom"/>
            <w:gridSpan w:val="4"/>
            <w:vMerge w:val="continue"/>
          </w:tcPr>
          <w:p>
            <w:pPr>
              <w:spacing w:after="0"/>
              <w:rPr>
                <w:sz w:val="8"/>
                <w:szCs w:val="8"/>
                <w:color w:val="auto"/>
              </w:rPr>
            </w:pPr>
          </w:p>
        </w:tc>
        <w:tc>
          <w:tcPr>
            <w:tcW w:w="38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460" w:type="dxa"/>
            <w:vAlign w:val="bottom"/>
            <w:tcBorders>
              <w:left w:val="single" w:sz="8" w:color="auto"/>
            </w:tcBorders>
          </w:tcPr>
          <w:p>
            <w:pPr>
              <w:spacing w:after="0"/>
              <w:rPr>
                <w:sz w:val="10"/>
                <w:szCs w:val="10"/>
                <w:color w:val="auto"/>
              </w:rPr>
            </w:pPr>
          </w:p>
        </w:tc>
        <w:tc>
          <w:tcPr>
            <w:tcW w:w="760" w:type="dxa"/>
            <w:vAlign w:val="bottom"/>
            <w:tcBorders>
              <w:right w:val="single" w:sz="8" w:color="auto"/>
            </w:tcBorders>
            <w:vMerge w:val="continue"/>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Borders>
              <w:right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8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220" w:type="dxa"/>
            <w:vAlign w:val="bottom"/>
            <w:tcBorders>
              <w:left w:val="single" w:sz="8" w:color="auto"/>
              <w:right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6"/>
              </w:rPr>
              <w:t>Beneficially</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6240" w:type="dxa"/>
            <w:vAlign w:val="bottom"/>
            <w:gridSpan w:val="4"/>
            <w:vMerge w:val="restart"/>
          </w:tcPr>
          <w:p>
            <w:pPr>
              <w:ind w:left="80"/>
              <w:spacing w:after="0"/>
              <w:rPr>
                <w:sz w:val="20"/>
                <w:szCs w:val="20"/>
                <w:color w:val="auto"/>
              </w:rPr>
            </w:pPr>
            <w:r>
              <w:rPr>
                <w:rFonts w:ascii="Arial" w:cs="Arial" w:eastAsia="Arial" w:hAnsi="Arial"/>
                <w:sz w:val="18"/>
                <w:szCs w:val="18"/>
                <w:color w:val="auto"/>
              </w:rPr>
              <w:t>18,041,000 common shares</w:t>
            </w:r>
            <w:r>
              <w:rPr>
                <w:rFonts w:ascii="Arial" w:cs="Arial" w:eastAsia="Arial" w:hAnsi="Arial"/>
                <w:sz w:val="29"/>
                <w:szCs w:val="29"/>
                <w:color w:val="auto"/>
                <w:vertAlign w:val="superscript"/>
              </w:rPr>
              <w:t>(2)</w:t>
            </w:r>
          </w:p>
        </w:tc>
        <w:tc>
          <w:tcPr>
            <w:tcW w:w="3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1220" w:type="dxa"/>
            <w:vAlign w:val="bottom"/>
            <w:tcBorders>
              <w:left w:val="single" w:sz="8" w:color="auto"/>
              <w:right w:val="single" w:sz="8" w:color="auto"/>
            </w:tcBorders>
            <w:gridSpan w:val="2"/>
            <w:vMerge w:val="restart"/>
          </w:tcPr>
          <w:p>
            <w:pPr>
              <w:jc w:val="center"/>
              <w:ind w:left="70"/>
              <w:spacing w:after="0"/>
              <w:rPr>
                <w:sz w:val="20"/>
                <w:szCs w:val="20"/>
                <w:color w:val="auto"/>
              </w:rPr>
            </w:pPr>
            <w:r>
              <w:rPr>
                <w:rFonts w:ascii="Arial" w:cs="Arial" w:eastAsia="Arial" w:hAnsi="Arial"/>
                <w:sz w:val="18"/>
                <w:szCs w:val="18"/>
                <w:color w:val="auto"/>
                <w:w w:val="91"/>
              </w:rPr>
              <w:t>Owned by</w:t>
            </w:r>
          </w:p>
        </w:tc>
        <w:tc>
          <w:tcPr>
            <w:tcW w:w="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0" w:type="dxa"/>
            <w:vAlign w:val="bottom"/>
            <w:tcBorders>
              <w:bottom w:val="single" w:sz="8" w:color="auto"/>
              <w:right w:val="single" w:sz="8" w:color="auto"/>
            </w:tcBorders>
          </w:tcPr>
          <w:p>
            <w:pPr>
              <w:spacing w:after="0"/>
              <w:rPr>
                <w:sz w:val="10"/>
                <w:szCs w:val="10"/>
                <w:color w:val="auto"/>
              </w:rPr>
            </w:pPr>
          </w:p>
        </w:tc>
        <w:tc>
          <w:tcPr>
            <w:tcW w:w="6240" w:type="dxa"/>
            <w:vAlign w:val="bottom"/>
            <w:tcBorders>
              <w:bottom w:val="single" w:sz="8" w:color="auto"/>
            </w:tcBorders>
            <w:gridSpan w:val="4"/>
            <w:vMerge w:val="continue"/>
          </w:tcPr>
          <w:p>
            <w:pPr>
              <w:spacing w:after="0"/>
              <w:rPr>
                <w:sz w:val="10"/>
                <w:szCs w:val="10"/>
                <w:color w:val="auto"/>
              </w:rPr>
            </w:pPr>
          </w:p>
        </w:tc>
        <w:tc>
          <w:tcPr>
            <w:tcW w:w="38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220" w:type="dxa"/>
            <w:vAlign w:val="bottom"/>
            <w:tcBorders>
              <w:left w:val="single" w:sz="8" w:color="auto"/>
              <w:right w:val="single" w:sz="8" w:color="auto"/>
            </w:tcBorders>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80" w:type="dxa"/>
            <w:vAlign w:val="bottom"/>
            <w:tcBorders>
              <w:right w:val="single" w:sz="8" w:color="auto"/>
            </w:tcBorders>
          </w:tcPr>
          <w:p>
            <w:pPr>
              <w:spacing w:after="0"/>
              <w:rPr>
                <w:sz w:val="6"/>
                <w:szCs w:val="6"/>
                <w:color w:val="auto"/>
              </w:rPr>
            </w:pPr>
          </w:p>
        </w:tc>
        <w:tc>
          <w:tcPr>
            <w:tcW w:w="6240" w:type="dxa"/>
            <w:vAlign w:val="bottom"/>
            <w:gridSpan w:val="4"/>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38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460" w:type="dxa"/>
            <w:vAlign w:val="bottom"/>
            <w:tcBorders>
              <w:left w:val="single" w:sz="8" w:color="auto"/>
            </w:tcBorders>
          </w:tcPr>
          <w:p>
            <w:pPr>
              <w:spacing w:after="0"/>
              <w:rPr>
                <w:sz w:val="13"/>
                <w:szCs w:val="13"/>
                <w:color w:val="auto"/>
              </w:rPr>
            </w:pPr>
          </w:p>
        </w:tc>
        <w:tc>
          <w:tcPr>
            <w:tcW w:w="760" w:type="dxa"/>
            <w:vAlign w:val="bottom"/>
            <w:tcBorders>
              <w:right w:val="single" w:sz="8" w:color="auto"/>
            </w:tcBorders>
            <w:vMerge w:val="restart"/>
          </w:tcPr>
          <w:p>
            <w:pPr>
              <w:jc w:val="center"/>
              <w:ind w:right="230"/>
              <w:spacing w:after="0"/>
              <w:rPr>
                <w:sz w:val="20"/>
                <w:szCs w:val="20"/>
                <w:color w:val="auto"/>
              </w:rPr>
            </w:pPr>
            <w:r>
              <w:rPr>
                <w:rFonts w:ascii="Arial" w:cs="Arial" w:eastAsia="Arial" w:hAnsi="Arial"/>
                <w:sz w:val="18"/>
                <w:szCs w:val="18"/>
                <w:color w:val="auto"/>
                <w:w w:val="87"/>
              </w:rPr>
              <w:t>Each</w:t>
            </w:r>
          </w:p>
        </w:tc>
        <w:tc>
          <w:tcPr>
            <w:tcW w:w="40" w:type="dxa"/>
            <w:vAlign w:val="bottom"/>
          </w:tcPr>
          <w:p>
            <w:pPr>
              <w:spacing w:after="0"/>
              <w:rPr>
                <w:sz w:val="13"/>
                <w:szCs w:val="13"/>
                <w:color w:val="auto"/>
              </w:rPr>
            </w:pPr>
          </w:p>
        </w:tc>
        <w:tc>
          <w:tcPr>
            <w:tcW w:w="180" w:type="dxa"/>
            <w:vAlign w:val="bottom"/>
            <w:vMerge w:val="continue"/>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6240" w:type="dxa"/>
            <w:vAlign w:val="bottom"/>
            <w:gridSpan w:val="4"/>
            <w:vMerge w:val="continue"/>
          </w:tcPr>
          <w:p>
            <w:pPr>
              <w:spacing w:after="0"/>
              <w:rPr>
                <w:sz w:val="13"/>
                <w:szCs w:val="13"/>
                <w:color w:val="auto"/>
              </w:rPr>
            </w:pPr>
          </w:p>
        </w:tc>
        <w:tc>
          <w:tcPr>
            <w:tcW w:w="38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460" w:type="dxa"/>
            <w:vAlign w:val="bottom"/>
            <w:tcBorders>
              <w:left w:val="single" w:sz="8" w:color="auto"/>
            </w:tcBorders>
          </w:tcPr>
          <w:p>
            <w:pPr>
              <w:spacing w:after="0"/>
              <w:rPr>
                <w:sz w:val="5"/>
                <w:szCs w:val="5"/>
                <w:color w:val="auto"/>
              </w:rPr>
            </w:pPr>
          </w:p>
        </w:tc>
        <w:tc>
          <w:tcPr>
            <w:tcW w:w="760" w:type="dxa"/>
            <w:vAlign w:val="bottom"/>
            <w:tcBorders>
              <w:right w:val="single" w:sz="8" w:color="auto"/>
            </w:tcBorders>
            <w:vMerge w:val="continue"/>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Borders>
              <w:right w:val="single" w:sz="8" w:color="auto"/>
            </w:tcBorders>
          </w:tcPr>
          <w:p>
            <w:pPr>
              <w:spacing w:after="0"/>
              <w:rPr>
                <w:sz w:val="5"/>
                <w:szCs w:val="5"/>
                <w:color w:val="auto"/>
              </w:rPr>
            </w:pPr>
          </w:p>
        </w:tc>
        <w:tc>
          <w:tcPr>
            <w:tcW w:w="460" w:type="dxa"/>
            <w:vAlign w:val="bottom"/>
          </w:tcPr>
          <w:p>
            <w:pPr>
              <w:spacing w:after="0"/>
              <w:rPr>
                <w:sz w:val="5"/>
                <w:szCs w:val="5"/>
                <w:color w:val="auto"/>
              </w:rPr>
            </w:pPr>
          </w:p>
        </w:tc>
        <w:tc>
          <w:tcPr>
            <w:tcW w:w="29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38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220" w:type="dxa"/>
            <w:vAlign w:val="bottom"/>
            <w:tcBorders>
              <w:left w:val="single" w:sz="8" w:color="auto"/>
              <w:right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2"/>
              </w:rPr>
              <w:t>Reporting</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6240" w:type="dxa"/>
            <w:vAlign w:val="bottom"/>
            <w:gridSpan w:val="4"/>
            <w:vMerge w:val="restart"/>
          </w:tcPr>
          <w:p>
            <w:pPr>
              <w:ind w:left="80"/>
              <w:spacing w:after="0"/>
              <w:rPr>
                <w:sz w:val="20"/>
                <w:szCs w:val="20"/>
                <w:color w:val="auto"/>
              </w:rPr>
            </w:pPr>
            <w:r>
              <w:rPr>
                <w:rFonts w:ascii="Arial" w:cs="Arial" w:eastAsia="Arial" w:hAnsi="Arial"/>
                <w:sz w:val="18"/>
                <w:szCs w:val="18"/>
                <w:color w:val="auto"/>
              </w:rPr>
              <w:t>0 common shares</w:t>
            </w:r>
          </w:p>
        </w:tc>
        <w:tc>
          <w:tcPr>
            <w:tcW w:w="3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1220" w:type="dxa"/>
            <w:vAlign w:val="bottom"/>
            <w:tcBorders>
              <w:left w:val="single" w:sz="8" w:color="auto"/>
              <w:right w:val="single" w:sz="8" w:color="auto"/>
            </w:tcBorders>
            <w:gridSpan w:val="2"/>
            <w:vMerge w:val="restart"/>
          </w:tcPr>
          <w:p>
            <w:pPr>
              <w:jc w:val="center"/>
              <w:ind w:left="70"/>
              <w:spacing w:after="0"/>
              <w:rPr>
                <w:sz w:val="20"/>
                <w:szCs w:val="20"/>
                <w:color w:val="auto"/>
              </w:rPr>
            </w:pPr>
            <w:r>
              <w:rPr>
                <w:rFonts w:ascii="Arial" w:cs="Arial" w:eastAsia="Arial" w:hAnsi="Arial"/>
                <w:sz w:val="18"/>
                <w:szCs w:val="18"/>
                <w:color w:val="auto"/>
                <w:w w:val="91"/>
              </w:rPr>
              <w:t>Person With:</w:t>
            </w:r>
          </w:p>
        </w:tc>
        <w:tc>
          <w:tcPr>
            <w:tcW w:w="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6240" w:type="dxa"/>
            <w:vAlign w:val="bottom"/>
            <w:tcBorders>
              <w:bottom w:val="single" w:sz="8" w:color="auto"/>
            </w:tcBorders>
            <w:gridSpan w:val="4"/>
            <w:vMerge w:val="continue"/>
          </w:tcPr>
          <w:p>
            <w:pPr>
              <w:spacing w:after="0"/>
              <w:rPr>
                <w:sz w:val="11"/>
                <w:szCs w:val="11"/>
                <w:color w:val="auto"/>
              </w:rPr>
            </w:pPr>
          </w:p>
        </w:tc>
        <w:tc>
          <w:tcPr>
            <w:tcW w:w="38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1220" w:type="dxa"/>
            <w:vAlign w:val="bottom"/>
            <w:tcBorders>
              <w:left w:val="single" w:sz="8" w:color="auto"/>
              <w:right w:val="single" w:sz="8" w:color="auto"/>
            </w:tcBorders>
            <w:gridSpan w:val="2"/>
            <w:vMerge w:val="continue"/>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80" w:type="dxa"/>
            <w:vAlign w:val="bottom"/>
            <w:tcBorders>
              <w:right w:val="single" w:sz="8" w:color="auto"/>
            </w:tcBorders>
          </w:tcPr>
          <w:p>
            <w:pPr>
              <w:spacing w:after="0"/>
              <w:rPr>
                <w:sz w:val="19"/>
                <w:szCs w:val="19"/>
                <w:color w:val="auto"/>
              </w:rPr>
            </w:pPr>
          </w:p>
        </w:tc>
        <w:tc>
          <w:tcPr>
            <w:tcW w:w="6240" w:type="dxa"/>
            <w:vAlign w:val="bottom"/>
            <w:gridSpan w:val="4"/>
          </w:tcPr>
          <w:p>
            <w:pPr>
              <w:ind w:left="80"/>
              <w:spacing w:after="0"/>
              <w:rPr>
                <w:sz w:val="20"/>
                <w:szCs w:val="20"/>
                <w:color w:val="auto"/>
              </w:rPr>
            </w:pPr>
            <w:r>
              <w:rPr>
                <w:rFonts w:ascii="Arial" w:cs="Arial" w:eastAsia="Arial" w:hAnsi="Arial"/>
                <w:sz w:val="18"/>
                <w:szCs w:val="18"/>
                <w:color w:val="auto"/>
              </w:rPr>
              <w:t>Shared Dispositive Power</w:t>
            </w:r>
          </w:p>
        </w:tc>
        <w:tc>
          <w:tcPr>
            <w:tcW w:w="38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8"/>
        </w:trPr>
        <w:tc>
          <w:tcPr>
            <w:tcW w:w="460" w:type="dxa"/>
            <w:vAlign w:val="bottom"/>
            <w:tcBorders>
              <w:left w:val="single" w:sz="8" w:color="auto"/>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624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color w:val="auto"/>
              </w:rPr>
              <w:t xml:space="preserve">18,041,000 common shares </w:t>
            </w:r>
            <w:r>
              <w:rPr>
                <w:rFonts w:ascii="Arial" w:cs="Arial" w:eastAsia="Arial" w:hAnsi="Arial"/>
                <w:sz w:val="29"/>
                <w:szCs w:val="29"/>
                <w:color w:val="auto"/>
                <w:vertAlign w:val="superscript"/>
              </w:rPr>
              <w:t>(2)</w:t>
            </w:r>
          </w:p>
        </w:tc>
        <w:tc>
          <w:tcPr>
            <w:tcW w:w="3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6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60" w:type="dxa"/>
            <w:vAlign w:val="bottom"/>
            <w:gridSpan w:val="4"/>
          </w:tcPr>
          <w:p>
            <w:pPr>
              <w:ind w:left="100"/>
              <w:spacing w:after="0"/>
              <w:rPr>
                <w:sz w:val="20"/>
                <w:szCs w:val="20"/>
                <w:color w:val="auto"/>
              </w:rPr>
            </w:pPr>
            <w:r>
              <w:rPr>
                <w:rFonts w:ascii="Arial" w:cs="Arial" w:eastAsia="Arial" w:hAnsi="Arial"/>
                <w:sz w:val="18"/>
                <w:szCs w:val="18"/>
                <w:color w:val="auto"/>
              </w:rPr>
              <w:t>Aggregate</w:t>
            </w:r>
          </w:p>
        </w:tc>
        <w:tc>
          <w:tcPr>
            <w:tcW w:w="6240" w:type="dxa"/>
            <w:vAlign w:val="bottom"/>
            <w:gridSpan w:val="4"/>
          </w:tcPr>
          <w:p>
            <w:pPr>
              <w:spacing w:after="0"/>
              <w:rPr>
                <w:sz w:val="20"/>
                <w:szCs w:val="20"/>
                <w:color w:val="auto"/>
              </w:rPr>
            </w:pPr>
            <w:r>
              <w:rPr>
                <w:rFonts w:ascii="Arial" w:cs="Arial" w:eastAsia="Arial" w:hAnsi="Arial"/>
                <w:sz w:val="18"/>
                <w:szCs w:val="18"/>
                <w:color w:val="auto"/>
              </w:rPr>
              <w:t>Amount Beneficially Owned by Each Reporting Person</w:t>
            </w:r>
          </w:p>
        </w:tc>
        <w:tc>
          <w:tcPr>
            <w:tcW w:w="38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8"/>
        </w:trPr>
        <w:tc>
          <w:tcPr>
            <w:tcW w:w="460" w:type="dxa"/>
            <w:vAlign w:val="bottom"/>
            <w:tcBorders>
              <w:left w:val="single" w:sz="8" w:color="auto"/>
              <w:bottom w:val="single" w:sz="8" w:color="auto"/>
              <w:right w:val="single" w:sz="8" w:color="auto"/>
            </w:tcBorders>
          </w:tcPr>
          <w:p>
            <w:pPr>
              <w:spacing w:after="0"/>
              <w:rPr>
                <w:sz w:val="24"/>
                <w:szCs w:val="24"/>
                <w:color w:val="auto"/>
              </w:rPr>
            </w:pPr>
          </w:p>
        </w:tc>
        <w:tc>
          <w:tcPr>
            <w:tcW w:w="7300" w:type="dxa"/>
            <w:vAlign w:val="bottom"/>
            <w:tcBorders>
              <w:bottom w:val="single" w:sz="8" w:color="auto"/>
            </w:tcBorders>
            <w:gridSpan w:val="8"/>
          </w:tcPr>
          <w:p>
            <w:pPr>
              <w:ind w:left="100"/>
              <w:spacing w:after="0"/>
              <w:rPr>
                <w:sz w:val="20"/>
                <w:szCs w:val="20"/>
                <w:color w:val="auto"/>
              </w:rPr>
            </w:pPr>
            <w:r>
              <w:rPr>
                <w:rFonts w:ascii="Arial" w:cs="Arial" w:eastAsia="Arial" w:hAnsi="Arial"/>
                <w:sz w:val="18"/>
                <w:szCs w:val="18"/>
                <w:color w:val="auto"/>
              </w:rPr>
              <w:t>18,041,000 common shares</w:t>
            </w:r>
            <w:r>
              <w:rPr>
                <w:rFonts w:ascii="Arial" w:cs="Arial" w:eastAsia="Arial" w:hAnsi="Arial"/>
                <w:sz w:val="29"/>
                <w:szCs w:val="29"/>
                <w:color w:val="auto"/>
                <w:vertAlign w:val="superscript"/>
              </w:rPr>
              <w:t>(2)</w:t>
            </w:r>
          </w:p>
        </w:tc>
        <w:tc>
          <w:tcPr>
            <w:tcW w:w="3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6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7300" w:type="dxa"/>
            <w:vAlign w:val="bottom"/>
            <w:gridSpan w:val="8"/>
          </w:tcPr>
          <w:p>
            <w:pPr>
              <w:ind w:left="100"/>
              <w:spacing w:after="0"/>
              <w:rPr>
                <w:sz w:val="20"/>
                <w:szCs w:val="20"/>
                <w:color w:val="auto"/>
              </w:rPr>
            </w:pPr>
            <w:r>
              <w:rPr>
                <w:rFonts w:ascii="Arial" w:cs="Arial" w:eastAsia="Arial" w:hAnsi="Arial"/>
                <w:sz w:val="18"/>
                <w:szCs w:val="18"/>
                <w:color w:val="auto"/>
              </w:rPr>
              <w:t>Check if the Aggregate Amount in Row (9) Excludes Certain Shares (See Instructions) â˜</w:t>
            </w:r>
          </w:p>
        </w:tc>
        <w:tc>
          <w:tcPr>
            <w:tcW w:w="38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60" w:type="dxa"/>
            <w:vAlign w:val="bottom"/>
            <w:tcBorders>
              <w:left w:val="single" w:sz="8" w:color="auto"/>
              <w:bottom w:val="single" w:sz="8" w:color="auto"/>
              <w:right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gridSpan w:val="3"/>
          </w:tcPr>
          <w:p>
            <w:pPr>
              <w:spacing w:after="0"/>
              <w:rPr>
                <w:sz w:val="17"/>
                <w:szCs w:val="17"/>
                <w:color w:val="auto"/>
              </w:rPr>
            </w:pPr>
          </w:p>
        </w:tc>
        <w:tc>
          <w:tcPr>
            <w:tcW w:w="6240" w:type="dxa"/>
            <w:vAlign w:val="bottom"/>
            <w:tcBorders>
              <w:bottom w:val="single" w:sz="8" w:color="auto"/>
            </w:tcBorders>
            <w:gridSpan w:val="4"/>
          </w:tcPr>
          <w:p>
            <w:pPr>
              <w:spacing w:after="0"/>
              <w:rPr>
                <w:sz w:val="17"/>
                <w:szCs w:val="17"/>
                <w:color w:val="auto"/>
              </w:rPr>
            </w:pPr>
          </w:p>
        </w:tc>
        <w:tc>
          <w:tcPr>
            <w:tcW w:w="38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6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7300" w:type="dxa"/>
            <w:vAlign w:val="bottom"/>
            <w:gridSpan w:val="8"/>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38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8"/>
        </w:trPr>
        <w:tc>
          <w:tcPr>
            <w:tcW w:w="460" w:type="dxa"/>
            <w:vAlign w:val="bottom"/>
            <w:tcBorders>
              <w:left w:val="single" w:sz="8" w:color="auto"/>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82"/>
              </w:rPr>
              <w:t>26.8%</w:t>
            </w:r>
            <w:r>
              <w:rPr>
                <w:rFonts w:ascii="Arial" w:cs="Arial" w:eastAsia="Arial" w:hAnsi="Arial"/>
                <w:sz w:val="29"/>
                <w:szCs w:val="29"/>
                <w:color w:val="auto"/>
                <w:w w:val="82"/>
                <w:vertAlign w:val="superscript"/>
              </w:rPr>
              <w:t>(3)</w:t>
            </w: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6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7300" w:type="dxa"/>
            <w:vAlign w:val="bottom"/>
            <w:gridSpan w:val="8"/>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38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60" w:type="dxa"/>
            <w:vAlign w:val="bottom"/>
            <w:tcBorders>
              <w:left w:val="single" w:sz="8" w:color="auto"/>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IN</w:t>
            </w: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This Schedule 13G is filed by dievini Hopp BioTech holding GmbH &amp; Co. KG (â€œdieviniâ€  ), DH-Capital GmbH &amp; Co. KG (â€œDH-Capitalâ€  ),</w:t>
      </w:r>
    </w:p>
    <w:p>
      <w:pPr>
        <w:spacing w:after="0" w:line="35" w:lineRule="exact"/>
        <w:rPr>
          <w:sz w:val="20"/>
          <w:szCs w:val="20"/>
          <w:color w:val="auto"/>
        </w:rPr>
      </w:pPr>
    </w:p>
    <w:p>
      <w:pPr>
        <w:ind w:left="460" w:right="80"/>
        <w:spacing w:after="0" w:line="253" w:lineRule="auto"/>
        <w:rPr>
          <w:sz w:val="20"/>
          <w:szCs w:val="20"/>
          <w:color w:val="auto"/>
        </w:rPr>
      </w:pPr>
      <w:r>
        <w:rPr>
          <w:rFonts w:ascii="Arial" w:cs="Arial" w:eastAsia="Arial" w:hAnsi="Arial"/>
          <w:sz w:val="18"/>
          <w:szCs w:val="18"/>
          <w:color w:val="auto"/>
        </w:rPr>
        <w:t>OH Beteiligungen GmbH&amp; Co. KG (â€œOH Beteiligungenâ€ ), Dietmar Hopp, Oliver Hopp, Daniel Hopp, Prof. Dr. Friedrich von Bohlen und Halbach (â€œDr. von Bohlenâ€ ), Prof. Dr. Christof Hettich (â€œDr. Hettichâ€ ), Dr. Mathias Hothum (â€œDr. Hothumâ€ and together with dievini, DH-Capital, OH Beteiligungen, Dietmar Hopp, Oliver Hopp, Daniel Hopp, Dr. von Bohlen and Dr. Hettich, collectively, the â€œReporting Personsâ€ ). The Reporting Persons expressly disclaim status as a â€œgroupâ€ for purposes of this Schedule 13G.</w:t>
      </w:r>
    </w:p>
    <w:p>
      <w:pPr>
        <w:spacing w:after="0" w:line="193"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shares held of record by dievini.</w:t>
      </w:r>
    </w:p>
    <w:p>
      <w:pPr>
        <w:spacing w:after="0" w:line="225" w:lineRule="exact"/>
        <w:rPr>
          <w:rFonts w:ascii="Arial" w:cs="Arial" w:eastAsia="Arial" w:hAnsi="Arial"/>
          <w:sz w:val="18"/>
          <w:szCs w:val="18"/>
          <w:color w:val="auto"/>
        </w:rPr>
      </w:pPr>
    </w:p>
    <w:p>
      <w:pPr>
        <w:ind w:left="460" w:right="840" w:hanging="452"/>
        <w:spacing w:after="0" w:line="277"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This percentage is calculated based on 67,362,690 shares of the Issuerâ€™s common shares reported to be issued by the Issuer in its Form F-3 registration statement filed with the Securities and Exchange Commission on August 24,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3380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38060" cy="17145"/>
                    </a:xfrm>
                    <a:prstGeom prst="rect">
                      <a:avLst/>
                    </a:prstGeom>
                    <a:noFill/>
                  </pic:spPr>
                </pic:pic>
              </a:graphicData>
            </a:graphic>
          </wp:anchor>
        </w:drawing>
      </w:r>
    </w:p>
    <w:p>
      <w:pPr>
        <w:sectPr>
          <w:pgSz w:w="11900" w:h="16838" w:orient="portrait"/>
          <w:cols w:equalWidth="0" w:num="1">
            <w:col w:w="11580"/>
          </w:cols>
          <w:pgMar w:left="160" w:top="822" w:right="159" w:bottom="1440" w:gutter="0" w:footer="0" w:header="0"/>
        </w:sectPr>
      </w:pPr>
    </w:p>
    <w:bookmarkStart w:id="8" w:name="page9"/>
    <w:bookmarkEnd w:id="8"/>
    <w:tbl>
      <w:tblPr>
        <w:tblLayout w:type="fixed"/>
        <w:tblInd w:w="10" w:type="dxa"/>
        <w:tblCellMar>
          <w:top w:w="0" w:type="dxa"/>
          <w:left w:w="0" w:type="dxa"/>
          <w:bottom w:w="0" w:type="dxa"/>
          <w:right w:w="0" w:type="dxa"/>
        </w:tblCellMar>
      </w:tblPr>
      <w:tr>
        <w:trPr>
          <w:trHeight w:val="229"/>
        </w:trPr>
        <w:tc>
          <w:tcPr>
            <w:tcW w:w="1980" w:type="dxa"/>
            <w:vAlign w:val="bottom"/>
            <w:tcBorders>
              <w:top w:val="single" w:sz="8" w:color="auto"/>
              <w:left w:val="single" w:sz="8" w:color="auto"/>
              <w:bottom w:val="single" w:sz="8" w:color="auto"/>
            </w:tcBorders>
            <w:gridSpan w:val="6"/>
          </w:tcPr>
          <w:p>
            <w:pPr>
              <w:ind w:left="160"/>
              <w:spacing w:after="0"/>
              <w:rPr>
                <w:sz w:val="20"/>
                <w:szCs w:val="20"/>
                <w:color w:val="auto"/>
              </w:rPr>
            </w:pPr>
            <w:r>
              <w:rPr>
                <w:rFonts w:ascii="Arial" w:cs="Arial" w:eastAsia="Arial" w:hAnsi="Arial"/>
                <w:sz w:val="18"/>
                <w:szCs w:val="18"/>
                <w:color w:val="auto"/>
                <w:w w:val="94"/>
              </w:rPr>
              <w:t>CUSIP NO. H00263105</w:t>
            </w:r>
          </w:p>
        </w:tc>
        <w:tc>
          <w:tcPr>
            <w:tcW w:w="2900" w:type="dxa"/>
            <w:vAlign w:val="bottom"/>
            <w:tcBorders>
              <w:top w:val="single" w:sz="8" w:color="auto"/>
              <w:bottom w:val="single" w:sz="8" w:color="auto"/>
              <w:right w:val="single" w:sz="8" w:color="auto"/>
            </w:tcBorders>
          </w:tcPr>
          <w:p>
            <w:pPr>
              <w:spacing w:after="0"/>
              <w:rPr>
                <w:sz w:val="19"/>
                <w:szCs w:val="19"/>
                <w:color w:val="auto"/>
              </w:rPr>
            </w:pPr>
          </w:p>
        </w:tc>
        <w:tc>
          <w:tcPr>
            <w:tcW w:w="1740" w:type="dxa"/>
            <w:vAlign w:val="bottom"/>
            <w:tcBorders>
              <w:right w:val="single" w:sz="8" w:color="auto"/>
            </w:tcBorders>
          </w:tcPr>
          <w:p>
            <w:pPr>
              <w:ind w:left="740"/>
              <w:spacing w:after="0"/>
              <w:rPr>
                <w:sz w:val="20"/>
                <w:szCs w:val="20"/>
                <w:color w:val="auto"/>
              </w:rPr>
            </w:pPr>
            <w:r>
              <w:rPr>
                <w:rFonts w:ascii="Arial" w:cs="Arial" w:eastAsia="Arial" w:hAnsi="Arial"/>
                <w:sz w:val="18"/>
                <w:szCs w:val="18"/>
                <w:color w:val="auto"/>
              </w:rPr>
              <w:t>13 G</w:t>
            </w:r>
          </w:p>
        </w:tc>
        <w:tc>
          <w:tcPr>
            <w:tcW w:w="1140" w:type="dxa"/>
            <w:vAlign w:val="bottom"/>
            <w:tcBorders>
              <w:top w:val="single" w:sz="8" w:color="auto"/>
              <w:bottom w:val="single" w:sz="8" w:color="auto"/>
            </w:tcBorders>
          </w:tcPr>
          <w:p>
            <w:pPr>
              <w:spacing w:after="0"/>
              <w:rPr>
                <w:sz w:val="19"/>
                <w:szCs w:val="19"/>
                <w:color w:val="auto"/>
              </w:rPr>
            </w:pPr>
          </w:p>
        </w:tc>
        <w:tc>
          <w:tcPr>
            <w:tcW w:w="3820" w:type="dxa"/>
            <w:vAlign w:val="bottom"/>
            <w:tcBorders>
              <w:top w:val="single" w:sz="8" w:color="auto"/>
              <w:bottom w:val="single" w:sz="8" w:color="auto"/>
              <w:right w:val="single" w:sz="8" w:color="auto"/>
            </w:tcBorders>
          </w:tcPr>
          <w:p>
            <w:pPr>
              <w:ind w:left="760"/>
              <w:spacing w:after="0"/>
              <w:rPr>
                <w:sz w:val="20"/>
                <w:szCs w:val="20"/>
                <w:color w:val="auto"/>
              </w:rPr>
            </w:pPr>
            <w:r>
              <w:rPr>
                <w:rFonts w:ascii="Arial" w:cs="Arial" w:eastAsia="Arial" w:hAnsi="Arial"/>
                <w:sz w:val="18"/>
                <w:szCs w:val="18"/>
                <w:color w:val="auto"/>
              </w:rPr>
              <w:t>Page 9 of 14 Pages</w:t>
            </w:r>
          </w:p>
        </w:tc>
        <w:tc>
          <w:tcPr>
            <w:tcW w:w="0" w:type="dxa"/>
            <w:vAlign w:val="bottom"/>
          </w:tcPr>
          <w:p>
            <w:pPr>
              <w:spacing w:after="0"/>
              <w:rPr>
                <w:sz w:val="1"/>
                <w:szCs w:val="1"/>
                <w:color w:val="auto"/>
              </w:rPr>
            </w:pPr>
          </w:p>
        </w:tc>
      </w:tr>
      <w:tr>
        <w:trPr>
          <w:trHeight w:val="209"/>
        </w:trPr>
        <w:tc>
          <w:tcPr>
            <w:tcW w:w="460" w:type="dxa"/>
            <w:vAlign w:val="bottom"/>
            <w:tcBorders>
              <w:bottom w:val="single" w:sz="8" w:color="auto"/>
            </w:tcBorders>
          </w:tcPr>
          <w:p>
            <w:pPr>
              <w:spacing w:after="0"/>
              <w:rPr>
                <w:sz w:val="18"/>
                <w:szCs w:val="18"/>
                <w:color w:val="auto"/>
              </w:rPr>
            </w:pPr>
          </w:p>
        </w:tc>
        <w:tc>
          <w:tcPr>
            <w:tcW w:w="7300" w:type="dxa"/>
            <w:vAlign w:val="bottom"/>
            <w:tcBorders>
              <w:bottom w:val="single" w:sz="8" w:color="auto"/>
            </w:tcBorders>
            <w:gridSpan w:val="8"/>
          </w:tcPr>
          <w:p>
            <w:pPr>
              <w:spacing w:after="0"/>
              <w:rPr>
                <w:sz w:val="18"/>
                <w:szCs w:val="18"/>
                <w:color w:val="auto"/>
              </w:rPr>
            </w:pPr>
          </w:p>
        </w:tc>
        <w:tc>
          <w:tcPr>
            <w:tcW w:w="3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6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7300" w:type="dxa"/>
            <w:vAlign w:val="bottom"/>
            <w:gridSpan w:val="8"/>
          </w:tcPr>
          <w:p>
            <w:pPr>
              <w:ind w:left="100"/>
              <w:spacing w:after="0"/>
              <w:rPr>
                <w:sz w:val="20"/>
                <w:szCs w:val="20"/>
                <w:color w:val="auto"/>
              </w:rPr>
            </w:pPr>
            <w:r>
              <w:rPr>
                <w:rFonts w:ascii="Arial" w:cs="Arial" w:eastAsia="Arial" w:hAnsi="Arial"/>
                <w:sz w:val="18"/>
                <w:szCs w:val="18"/>
                <w:color w:val="auto"/>
              </w:rPr>
              <w:t>Name of Reporting Persons</w:t>
            </w:r>
          </w:p>
        </w:tc>
        <w:tc>
          <w:tcPr>
            <w:tcW w:w="38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60" w:type="dxa"/>
            <w:vAlign w:val="bottom"/>
            <w:tcBorders>
              <w:left w:val="single" w:sz="8" w:color="auto"/>
              <w:bottom w:val="single" w:sz="8" w:color="auto"/>
              <w:right w:val="single" w:sz="8" w:color="auto"/>
            </w:tcBorders>
          </w:tcPr>
          <w:p>
            <w:pPr>
              <w:spacing w:after="0"/>
              <w:rPr>
                <w:sz w:val="24"/>
                <w:szCs w:val="24"/>
                <w:color w:val="auto"/>
              </w:rPr>
            </w:pPr>
          </w:p>
        </w:tc>
        <w:tc>
          <w:tcPr>
            <w:tcW w:w="7300" w:type="dxa"/>
            <w:vAlign w:val="bottom"/>
            <w:tcBorders>
              <w:bottom w:val="single" w:sz="8" w:color="auto"/>
            </w:tcBorders>
            <w:gridSpan w:val="8"/>
          </w:tcPr>
          <w:p>
            <w:pPr>
              <w:ind w:left="100"/>
              <w:spacing w:after="0"/>
              <w:rPr>
                <w:sz w:val="20"/>
                <w:szCs w:val="20"/>
                <w:color w:val="auto"/>
              </w:rPr>
            </w:pPr>
            <w:r>
              <w:rPr>
                <w:rFonts w:ascii="Arial" w:cs="Arial" w:eastAsia="Arial" w:hAnsi="Arial"/>
                <w:sz w:val="18"/>
                <w:szCs w:val="18"/>
                <w:b w:val="1"/>
                <w:bCs w:val="1"/>
                <w:color w:val="auto"/>
              </w:rPr>
              <w:t>Prof. Dr. Christof Hettich</w:t>
            </w:r>
          </w:p>
        </w:tc>
        <w:tc>
          <w:tcPr>
            <w:tcW w:w="3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6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7300" w:type="dxa"/>
            <w:vAlign w:val="bottom"/>
            <w:gridSpan w:val="8"/>
          </w:tcPr>
          <w:p>
            <w:pPr>
              <w:ind w:left="10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38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8"/>
        </w:trPr>
        <w:tc>
          <w:tcPr>
            <w:tcW w:w="460" w:type="dxa"/>
            <w:vAlign w:val="bottom"/>
            <w:tcBorders>
              <w:left w:val="single" w:sz="8" w:color="auto"/>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(a) â˜</w:t>
            </w:r>
          </w:p>
        </w:tc>
        <w:tc>
          <w:tcPr>
            <w:tcW w:w="1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(b) â˜</w:t>
            </w:r>
          </w:p>
        </w:tc>
        <w:tc>
          <w:tcPr>
            <w:tcW w:w="2900" w:type="dxa"/>
            <w:vAlign w:val="bottom"/>
            <w:tcBorders>
              <w:bottom w:val="single" w:sz="8" w:color="auto"/>
            </w:tcBorders>
          </w:tcPr>
          <w:p>
            <w:pPr>
              <w:jc w:val="right"/>
              <w:ind w:right="2585"/>
              <w:spacing w:after="0"/>
              <w:rPr>
                <w:sz w:val="20"/>
                <w:szCs w:val="20"/>
                <w:color w:val="auto"/>
              </w:rPr>
            </w:pPr>
            <w:r>
              <w:rPr>
                <w:rFonts w:ascii="Arial" w:cs="Arial" w:eastAsia="Arial" w:hAnsi="Arial"/>
                <w:sz w:val="15"/>
                <w:szCs w:val="15"/>
                <w:color w:val="auto"/>
              </w:rPr>
              <w:t>(1)</w:t>
            </w:r>
          </w:p>
        </w:tc>
        <w:tc>
          <w:tcPr>
            <w:tcW w:w="17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6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520" w:type="dxa"/>
            <w:vAlign w:val="bottom"/>
            <w:gridSpan w:val="5"/>
          </w:tcPr>
          <w:p>
            <w:pPr>
              <w:ind w:left="100"/>
              <w:spacing w:after="0"/>
              <w:rPr>
                <w:sz w:val="20"/>
                <w:szCs w:val="20"/>
                <w:color w:val="auto"/>
              </w:rPr>
            </w:pPr>
            <w:r>
              <w:rPr>
                <w:rFonts w:ascii="Arial" w:cs="Arial" w:eastAsia="Arial" w:hAnsi="Arial"/>
                <w:sz w:val="18"/>
                <w:szCs w:val="18"/>
                <w:color w:val="auto"/>
              </w:rPr>
              <w:t>SEC USE ONLY</w:t>
            </w:r>
          </w:p>
        </w:tc>
        <w:tc>
          <w:tcPr>
            <w:tcW w:w="29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60" w:type="dxa"/>
            <w:vAlign w:val="bottom"/>
            <w:tcBorders>
              <w:left w:val="single" w:sz="8" w:color="auto"/>
              <w:bottom w:val="single" w:sz="8" w:color="auto"/>
              <w:right w:val="single" w:sz="8" w:color="auto"/>
            </w:tcBorders>
          </w:tcPr>
          <w:p>
            <w:pPr>
              <w:spacing w:after="0"/>
              <w:rPr>
                <w:sz w:val="17"/>
                <w:szCs w:val="17"/>
                <w:color w:val="auto"/>
              </w:rPr>
            </w:pPr>
          </w:p>
        </w:tc>
        <w:tc>
          <w:tcPr>
            <w:tcW w:w="7300" w:type="dxa"/>
            <w:vAlign w:val="bottom"/>
            <w:tcBorders>
              <w:bottom w:val="single" w:sz="8" w:color="auto"/>
            </w:tcBorders>
            <w:gridSpan w:val="8"/>
          </w:tcPr>
          <w:p>
            <w:pPr>
              <w:spacing w:after="0"/>
              <w:rPr>
                <w:sz w:val="17"/>
                <w:szCs w:val="17"/>
                <w:color w:val="auto"/>
              </w:rPr>
            </w:pPr>
          </w:p>
        </w:tc>
        <w:tc>
          <w:tcPr>
            <w:tcW w:w="38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6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7300" w:type="dxa"/>
            <w:vAlign w:val="bottom"/>
            <w:gridSpan w:val="8"/>
          </w:tcPr>
          <w:p>
            <w:pPr>
              <w:ind w:left="100"/>
              <w:spacing w:after="0"/>
              <w:rPr>
                <w:sz w:val="20"/>
                <w:szCs w:val="20"/>
                <w:color w:val="auto"/>
              </w:rPr>
            </w:pPr>
            <w:r>
              <w:rPr>
                <w:rFonts w:ascii="Arial" w:cs="Arial" w:eastAsia="Arial" w:hAnsi="Arial"/>
                <w:sz w:val="18"/>
                <w:szCs w:val="18"/>
                <w:color w:val="auto"/>
              </w:rPr>
              <w:t>Citizenship or Place of Organization</w:t>
            </w:r>
          </w:p>
        </w:tc>
        <w:tc>
          <w:tcPr>
            <w:tcW w:w="38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60" w:type="dxa"/>
            <w:vAlign w:val="bottom"/>
            <w:tcBorders>
              <w:left w:val="single" w:sz="8" w:color="auto"/>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w w:val="91"/>
              </w:rPr>
              <w:t>Germany</w:t>
            </w: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60" w:type="dxa"/>
            <w:vAlign w:val="bottom"/>
            <w:tcBorders>
              <w:lef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right w:val="single" w:sz="8" w:color="auto"/>
            </w:tcBorders>
          </w:tcPr>
          <w:p>
            <w:pPr>
              <w:spacing w:after="0"/>
              <w:rPr>
                <w:sz w:val="19"/>
                <w:szCs w:val="19"/>
                <w:color w:val="auto"/>
              </w:rPr>
            </w:pPr>
          </w:p>
        </w:tc>
        <w:tc>
          <w:tcPr>
            <w:tcW w:w="6240" w:type="dxa"/>
            <w:vAlign w:val="bottom"/>
            <w:gridSpan w:val="4"/>
          </w:tcPr>
          <w:p>
            <w:pPr>
              <w:ind w:left="80"/>
              <w:spacing w:after="0"/>
              <w:rPr>
                <w:sz w:val="20"/>
                <w:szCs w:val="20"/>
                <w:color w:val="auto"/>
              </w:rPr>
            </w:pPr>
            <w:r>
              <w:rPr>
                <w:rFonts w:ascii="Arial" w:cs="Arial" w:eastAsia="Arial" w:hAnsi="Arial"/>
                <w:sz w:val="18"/>
                <w:szCs w:val="18"/>
                <w:color w:val="auto"/>
              </w:rPr>
              <w:t>Sole Voting Power</w:t>
            </w:r>
          </w:p>
        </w:tc>
        <w:tc>
          <w:tcPr>
            <w:tcW w:w="38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8"/>
        </w:trPr>
        <w:tc>
          <w:tcPr>
            <w:tcW w:w="1220" w:type="dxa"/>
            <w:vAlign w:val="bottom"/>
            <w:tcBorders>
              <w:left w:val="single" w:sz="8" w:color="auto"/>
              <w:right w:val="single" w:sz="8" w:color="auto"/>
            </w:tcBorders>
            <w:gridSpan w:val="2"/>
          </w:tcPr>
          <w:p>
            <w:pPr>
              <w:jc w:val="center"/>
              <w:ind w:left="70"/>
              <w:spacing w:after="0"/>
              <w:rPr>
                <w:sz w:val="20"/>
                <w:szCs w:val="20"/>
                <w:color w:val="auto"/>
              </w:rPr>
            </w:pPr>
            <w:r>
              <w:rPr>
                <w:rFonts w:ascii="Arial" w:cs="Arial" w:eastAsia="Arial" w:hAnsi="Arial"/>
                <w:sz w:val="18"/>
                <w:szCs w:val="18"/>
                <w:color w:val="auto"/>
                <w:w w:val="92"/>
              </w:rPr>
              <w:t>Number of</w:t>
            </w: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624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color w:val="auto"/>
              </w:rPr>
              <w:t>174,750 common shares</w:t>
            </w:r>
            <w:r>
              <w:rPr>
                <w:rFonts w:ascii="Arial" w:cs="Arial" w:eastAsia="Arial" w:hAnsi="Arial"/>
                <w:sz w:val="29"/>
                <w:szCs w:val="29"/>
                <w:color w:val="auto"/>
                <w:vertAlign w:val="superscript"/>
              </w:rPr>
              <w:t>(2)</w:t>
            </w:r>
          </w:p>
        </w:tc>
        <w:tc>
          <w:tcPr>
            <w:tcW w:w="3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60" w:type="dxa"/>
            <w:vAlign w:val="bottom"/>
            <w:tcBorders>
              <w:left w:val="single" w:sz="8" w:color="auto"/>
            </w:tcBorders>
          </w:tcPr>
          <w:p>
            <w:pPr>
              <w:spacing w:after="0"/>
              <w:rPr>
                <w:sz w:val="20"/>
                <w:szCs w:val="20"/>
                <w:color w:val="auto"/>
              </w:rPr>
            </w:pPr>
          </w:p>
        </w:tc>
        <w:tc>
          <w:tcPr>
            <w:tcW w:w="760" w:type="dxa"/>
            <w:vAlign w:val="bottom"/>
            <w:tcBorders>
              <w:right w:val="single" w:sz="8" w:color="auto"/>
            </w:tcBorders>
          </w:tcPr>
          <w:p>
            <w:pPr>
              <w:jc w:val="center"/>
              <w:ind w:right="210"/>
              <w:spacing w:after="0"/>
              <w:rPr>
                <w:sz w:val="20"/>
                <w:szCs w:val="20"/>
                <w:color w:val="auto"/>
              </w:rPr>
            </w:pPr>
            <w:r>
              <w:rPr>
                <w:rFonts w:ascii="Arial" w:cs="Arial" w:eastAsia="Arial" w:hAnsi="Arial"/>
                <w:sz w:val="18"/>
                <w:szCs w:val="18"/>
                <w:color w:val="auto"/>
                <w:w w:val="80"/>
              </w:rPr>
              <w:t>Shares</w:t>
            </w:r>
          </w:p>
        </w:tc>
        <w:tc>
          <w:tcPr>
            <w:tcW w:w="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Borders>
              <w:right w:val="single" w:sz="8" w:color="auto"/>
            </w:tcBorders>
          </w:tcPr>
          <w:p>
            <w:pPr>
              <w:spacing w:after="0"/>
              <w:rPr>
                <w:sz w:val="20"/>
                <w:szCs w:val="20"/>
                <w:color w:val="auto"/>
              </w:rPr>
            </w:pPr>
          </w:p>
        </w:tc>
        <w:tc>
          <w:tcPr>
            <w:tcW w:w="6240" w:type="dxa"/>
            <w:vAlign w:val="bottom"/>
            <w:gridSpan w:val="4"/>
          </w:tcPr>
          <w:p>
            <w:pPr>
              <w:ind w:left="80"/>
              <w:spacing w:after="0"/>
              <w:rPr>
                <w:sz w:val="20"/>
                <w:szCs w:val="20"/>
                <w:color w:val="auto"/>
              </w:rPr>
            </w:pPr>
            <w:r>
              <w:rPr>
                <w:rFonts w:ascii="Arial" w:cs="Arial" w:eastAsia="Arial" w:hAnsi="Arial"/>
                <w:sz w:val="18"/>
                <w:szCs w:val="18"/>
                <w:color w:val="auto"/>
              </w:rPr>
              <w:t>Shared Voting Power</w:t>
            </w:r>
          </w:p>
        </w:tc>
        <w:tc>
          <w:tcPr>
            <w:tcW w:w="3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20" w:type="dxa"/>
            <w:vAlign w:val="bottom"/>
            <w:tcBorders>
              <w:left w:val="single" w:sz="8" w:color="auto"/>
              <w:right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6"/>
              </w:rPr>
              <w:t>Beneficially</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6240" w:type="dxa"/>
            <w:vAlign w:val="bottom"/>
            <w:gridSpan w:val="4"/>
            <w:vMerge w:val="restart"/>
          </w:tcPr>
          <w:p>
            <w:pPr>
              <w:ind w:left="80"/>
              <w:spacing w:after="0"/>
              <w:rPr>
                <w:sz w:val="20"/>
                <w:szCs w:val="20"/>
                <w:color w:val="auto"/>
              </w:rPr>
            </w:pPr>
            <w:r>
              <w:rPr>
                <w:rFonts w:ascii="Arial" w:cs="Arial" w:eastAsia="Arial" w:hAnsi="Arial"/>
                <w:sz w:val="18"/>
                <w:szCs w:val="18"/>
                <w:color w:val="auto"/>
              </w:rPr>
              <w:t xml:space="preserve">18,041,000 common shares </w:t>
            </w:r>
            <w:r>
              <w:rPr>
                <w:rFonts w:ascii="Arial" w:cs="Arial" w:eastAsia="Arial" w:hAnsi="Arial"/>
                <w:sz w:val="29"/>
                <w:szCs w:val="29"/>
                <w:color w:val="auto"/>
                <w:vertAlign w:val="superscript"/>
              </w:rPr>
              <w:t>(3)</w:t>
            </w:r>
          </w:p>
        </w:tc>
        <w:tc>
          <w:tcPr>
            <w:tcW w:w="3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20" w:type="dxa"/>
            <w:vAlign w:val="bottom"/>
            <w:tcBorders>
              <w:left w:val="single" w:sz="8" w:color="auto"/>
              <w:right w:val="single" w:sz="8" w:color="auto"/>
            </w:tcBorders>
            <w:gridSpan w:val="2"/>
          </w:tcPr>
          <w:p>
            <w:pPr>
              <w:jc w:val="center"/>
              <w:ind w:left="70"/>
              <w:spacing w:after="0"/>
              <w:rPr>
                <w:sz w:val="20"/>
                <w:szCs w:val="20"/>
                <w:color w:val="auto"/>
              </w:rPr>
            </w:pPr>
            <w:r>
              <w:rPr>
                <w:rFonts w:ascii="Arial" w:cs="Arial" w:eastAsia="Arial" w:hAnsi="Arial"/>
                <w:sz w:val="18"/>
                <w:szCs w:val="18"/>
                <w:color w:val="auto"/>
                <w:w w:val="91"/>
              </w:rPr>
              <w:t>Owned by</w:t>
            </w: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6240" w:type="dxa"/>
            <w:vAlign w:val="bottom"/>
            <w:tcBorders>
              <w:bottom w:val="single" w:sz="8" w:color="auto"/>
            </w:tcBorders>
            <w:gridSpan w:val="4"/>
            <w:vMerge w:val="continue"/>
          </w:tcPr>
          <w:p>
            <w:pPr>
              <w:spacing w:after="0"/>
              <w:rPr>
                <w:sz w:val="20"/>
                <w:szCs w:val="20"/>
                <w:color w:val="auto"/>
              </w:rPr>
            </w:pPr>
          </w:p>
        </w:tc>
        <w:tc>
          <w:tcPr>
            <w:tcW w:w="38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60" w:type="dxa"/>
            <w:vAlign w:val="bottom"/>
            <w:tcBorders>
              <w:left w:val="single" w:sz="8" w:color="auto"/>
            </w:tcBorders>
          </w:tcPr>
          <w:p>
            <w:pPr>
              <w:spacing w:after="0"/>
              <w:rPr>
                <w:sz w:val="15"/>
                <w:szCs w:val="15"/>
                <w:color w:val="auto"/>
              </w:rPr>
            </w:pPr>
          </w:p>
        </w:tc>
        <w:tc>
          <w:tcPr>
            <w:tcW w:w="760" w:type="dxa"/>
            <w:vAlign w:val="bottom"/>
            <w:tcBorders>
              <w:right w:val="single" w:sz="8" w:color="auto"/>
            </w:tcBorders>
          </w:tcPr>
          <w:p>
            <w:pPr>
              <w:jc w:val="center"/>
              <w:ind w:right="230"/>
              <w:spacing w:after="0" w:line="182" w:lineRule="exact"/>
              <w:rPr>
                <w:sz w:val="20"/>
                <w:szCs w:val="20"/>
                <w:color w:val="auto"/>
              </w:rPr>
            </w:pPr>
            <w:r>
              <w:rPr>
                <w:rFonts w:ascii="Arial" w:cs="Arial" w:eastAsia="Arial" w:hAnsi="Arial"/>
                <w:sz w:val="18"/>
                <w:szCs w:val="18"/>
                <w:color w:val="auto"/>
                <w:w w:val="87"/>
              </w:rPr>
              <w:t>Each</w:t>
            </w:r>
          </w:p>
        </w:tc>
        <w:tc>
          <w:tcPr>
            <w:tcW w:w="40" w:type="dxa"/>
            <w:vAlign w:val="bottom"/>
          </w:tcPr>
          <w:p>
            <w:pPr>
              <w:spacing w:after="0"/>
              <w:rPr>
                <w:sz w:val="15"/>
                <w:szCs w:val="15"/>
                <w:color w:val="auto"/>
              </w:rPr>
            </w:pP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80" w:type="dxa"/>
            <w:vAlign w:val="bottom"/>
            <w:tcBorders>
              <w:right w:val="single" w:sz="8" w:color="auto"/>
            </w:tcBorders>
          </w:tcPr>
          <w:p>
            <w:pPr>
              <w:spacing w:after="0"/>
              <w:rPr>
                <w:sz w:val="15"/>
                <w:szCs w:val="15"/>
                <w:color w:val="auto"/>
              </w:rPr>
            </w:pPr>
          </w:p>
        </w:tc>
        <w:tc>
          <w:tcPr>
            <w:tcW w:w="6240" w:type="dxa"/>
            <w:vAlign w:val="bottom"/>
            <w:gridSpan w:val="4"/>
          </w:tcPr>
          <w:p>
            <w:pPr>
              <w:ind w:left="80"/>
              <w:spacing w:after="0" w:line="182" w:lineRule="exact"/>
              <w:rPr>
                <w:sz w:val="20"/>
                <w:szCs w:val="20"/>
                <w:color w:val="auto"/>
              </w:rPr>
            </w:pPr>
            <w:r>
              <w:rPr>
                <w:rFonts w:ascii="Arial" w:cs="Arial" w:eastAsia="Arial" w:hAnsi="Arial"/>
                <w:sz w:val="18"/>
                <w:szCs w:val="18"/>
                <w:color w:val="auto"/>
              </w:rPr>
              <w:t>Sole Dispositive Power</w:t>
            </w:r>
          </w:p>
        </w:tc>
        <w:tc>
          <w:tcPr>
            <w:tcW w:w="38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220" w:type="dxa"/>
            <w:vAlign w:val="bottom"/>
            <w:tcBorders>
              <w:left w:val="single" w:sz="8" w:color="auto"/>
              <w:right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2"/>
              </w:rPr>
              <w:t>Reporting</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 w:type="dxa"/>
            <w:vAlign w:val="bottom"/>
            <w:tcBorders>
              <w:left w:val="single" w:sz="8" w:color="auto"/>
            </w:tcBorders>
          </w:tcPr>
          <w:p>
            <w:pPr>
              <w:spacing w:after="0"/>
              <w:rPr>
                <w:sz w:val="20"/>
                <w:szCs w:val="20"/>
                <w:color w:val="auto"/>
              </w:rPr>
            </w:pPr>
          </w:p>
        </w:tc>
        <w:tc>
          <w:tcPr>
            <w:tcW w:w="760" w:type="dxa"/>
            <w:vAlign w:val="bottom"/>
            <w:tcBorders>
              <w:right w:val="single" w:sz="8" w:color="auto"/>
            </w:tcBorders>
          </w:tcPr>
          <w:p>
            <w:pPr>
              <w:jc w:val="center"/>
              <w:ind w:right="190"/>
              <w:spacing w:after="0"/>
              <w:rPr>
                <w:sz w:val="20"/>
                <w:szCs w:val="20"/>
                <w:color w:val="auto"/>
              </w:rPr>
            </w:pPr>
            <w:r>
              <w:rPr>
                <w:rFonts w:ascii="Arial" w:cs="Arial" w:eastAsia="Arial" w:hAnsi="Arial"/>
                <w:sz w:val="18"/>
                <w:szCs w:val="18"/>
                <w:color w:val="auto"/>
                <w:w w:val="84"/>
              </w:rPr>
              <w:t>Person</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6240" w:type="dxa"/>
            <w:vAlign w:val="bottom"/>
            <w:gridSpan w:val="4"/>
          </w:tcPr>
          <w:p>
            <w:pPr>
              <w:ind w:left="80"/>
              <w:spacing w:after="0" w:line="230" w:lineRule="exact"/>
              <w:rPr>
                <w:sz w:val="20"/>
                <w:szCs w:val="20"/>
                <w:color w:val="auto"/>
              </w:rPr>
            </w:pPr>
            <w:r>
              <w:rPr>
                <w:rFonts w:ascii="Arial" w:cs="Arial" w:eastAsia="Arial" w:hAnsi="Arial"/>
                <w:sz w:val="16"/>
                <w:szCs w:val="16"/>
                <w:color w:val="auto"/>
              </w:rPr>
              <w:t>174,750 common shares</w:t>
            </w:r>
            <w:r>
              <w:rPr>
                <w:rFonts w:ascii="Arial" w:cs="Arial" w:eastAsia="Arial" w:hAnsi="Arial"/>
                <w:sz w:val="26"/>
                <w:szCs w:val="26"/>
                <w:color w:val="auto"/>
                <w:vertAlign w:val="superscript"/>
              </w:rPr>
              <w:t>(2)</w:t>
            </w:r>
          </w:p>
        </w:tc>
        <w:tc>
          <w:tcPr>
            <w:tcW w:w="3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tcBorders>
          </w:tcPr>
          <w:p>
            <w:pPr>
              <w:spacing w:after="0"/>
              <w:rPr>
                <w:sz w:val="4"/>
                <w:szCs w:val="4"/>
                <w:color w:val="auto"/>
              </w:rPr>
            </w:pPr>
          </w:p>
        </w:tc>
        <w:tc>
          <w:tcPr>
            <w:tcW w:w="760" w:type="dxa"/>
            <w:vAlign w:val="bottom"/>
            <w:tcBorders>
              <w:right w:val="single" w:sz="8" w:color="auto"/>
            </w:tcBorders>
            <w:vMerge w:val="restart"/>
          </w:tcPr>
          <w:p>
            <w:pPr>
              <w:jc w:val="center"/>
              <w:ind w:right="230"/>
              <w:spacing w:after="0"/>
              <w:rPr>
                <w:sz w:val="20"/>
                <w:szCs w:val="20"/>
                <w:color w:val="auto"/>
              </w:rPr>
            </w:pPr>
            <w:r>
              <w:rPr>
                <w:rFonts w:ascii="Arial" w:cs="Arial" w:eastAsia="Arial" w:hAnsi="Arial"/>
                <w:sz w:val="18"/>
                <w:szCs w:val="18"/>
                <w:color w:val="auto"/>
                <w:w w:val="97"/>
              </w:rPr>
              <w:t>With:</w:t>
            </w:r>
          </w:p>
        </w:tc>
        <w:tc>
          <w:tcPr>
            <w:tcW w:w="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 w:type="dxa"/>
            <w:vAlign w:val="bottom"/>
            <w:tcBorders>
              <w:bottom w:val="single" w:sz="8" w:color="auto"/>
              <w:right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900" w:type="dxa"/>
            <w:vAlign w:val="bottom"/>
            <w:tcBorders>
              <w:bottom w:val="single" w:sz="8" w:color="auto"/>
            </w:tcBorders>
          </w:tcPr>
          <w:p>
            <w:pPr>
              <w:spacing w:after="0"/>
              <w:rPr>
                <w:sz w:val="4"/>
                <w:szCs w:val="4"/>
                <w:color w:val="auto"/>
              </w:rPr>
            </w:pPr>
          </w:p>
        </w:tc>
        <w:tc>
          <w:tcPr>
            <w:tcW w:w="17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38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460" w:type="dxa"/>
            <w:vAlign w:val="bottom"/>
            <w:tcBorders>
              <w:left w:val="single" w:sz="8" w:color="auto"/>
            </w:tcBorders>
          </w:tcPr>
          <w:p>
            <w:pPr>
              <w:spacing w:after="0"/>
              <w:rPr>
                <w:sz w:val="13"/>
                <w:szCs w:val="13"/>
                <w:color w:val="auto"/>
              </w:rPr>
            </w:pPr>
          </w:p>
        </w:tc>
        <w:tc>
          <w:tcPr>
            <w:tcW w:w="760" w:type="dxa"/>
            <w:vAlign w:val="bottom"/>
            <w:tcBorders>
              <w:right w:val="single" w:sz="8" w:color="auto"/>
            </w:tcBorders>
            <w:vMerge w:val="continue"/>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80" w:type="dxa"/>
            <w:vAlign w:val="bottom"/>
            <w:tcBorders>
              <w:right w:val="single" w:sz="8" w:color="auto"/>
            </w:tcBorders>
          </w:tcPr>
          <w:p>
            <w:pPr>
              <w:spacing w:after="0"/>
              <w:rPr>
                <w:sz w:val="13"/>
                <w:szCs w:val="13"/>
                <w:color w:val="auto"/>
              </w:rPr>
            </w:pPr>
          </w:p>
        </w:tc>
        <w:tc>
          <w:tcPr>
            <w:tcW w:w="6240" w:type="dxa"/>
            <w:vAlign w:val="bottom"/>
            <w:gridSpan w:val="4"/>
            <w:vMerge w:val="restart"/>
          </w:tcPr>
          <w:p>
            <w:pPr>
              <w:ind w:left="80"/>
              <w:spacing w:after="0"/>
              <w:rPr>
                <w:sz w:val="20"/>
                <w:szCs w:val="20"/>
                <w:color w:val="auto"/>
              </w:rPr>
            </w:pPr>
            <w:r>
              <w:rPr>
                <w:rFonts w:ascii="Arial" w:cs="Arial" w:eastAsia="Arial" w:hAnsi="Arial"/>
                <w:sz w:val="18"/>
                <w:szCs w:val="18"/>
                <w:color w:val="auto"/>
              </w:rPr>
              <w:t>Shared Dispositive Power</w:t>
            </w:r>
          </w:p>
        </w:tc>
        <w:tc>
          <w:tcPr>
            <w:tcW w:w="38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460" w:type="dxa"/>
            <w:vAlign w:val="bottom"/>
            <w:tcBorders>
              <w:left w:val="single" w:sz="8" w:color="auto"/>
            </w:tcBorders>
          </w:tcPr>
          <w:p>
            <w:pPr>
              <w:spacing w:after="0"/>
              <w:rPr>
                <w:sz w:val="5"/>
                <w:szCs w:val="5"/>
                <w:color w:val="auto"/>
              </w:rPr>
            </w:pPr>
          </w:p>
        </w:tc>
        <w:tc>
          <w:tcPr>
            <w:tcW w:w="760" w:type="dxa"/>
            <w:vAlign w:val="bottom"/>
            <w:tcBorders>
              <w:right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80" w:type="dxa"/>
            <w:vAlign w:val="bottom"/>
            <w:tcBorders>
              <w:right w:val="single" w:sz="8" w:color="auto"/>
            </w:tcBorders>
          </w:tcPr>
          <w:p>
            <w:pPr>
              <w:spacing w:after="0"/>
              <w:rPr>
                <w:sz w:val="5"/>
                <w:szCs w:val="5"/>
                <w:color w:val="auto"/>
              </w:rPr>
            </w:pPr>
          </w:p>
        </w:tc>
        <w:tc>
          <w:tcPr>
            <w:tcW w:w="6240" w:type="dxa"/>
            <w:vAlign w:val="bottom"/>
            <w:gridSpan w:val="4"/>
            <w:vMerge w:val="continue"/>
          </w:tcPr>
          <w:p>
            <w:pPr>
              <w:spacing w:after="0"/>
              <w:rPr>
                <w:sz w:val="5"/>
                <w:szCs w:val="5"/>
                <w:color w:val="auto"/>
              </w:rPr>
            </w:pPr>
          </w:p>
        </w:tc>
        <w:tc>
          <w:tcPr>
            <w:tcW w:w="38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58"/>
        </w:trPr>
        <w:tc>
          <w:tcPr>
            <w:tcW w:w="460" w:type="dxa"/>
            <w:vAlign w:val="bottom"/>
            <w:tcBorders>
              <w:left w:val="single" w:sz="8" w:color="auto"/>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624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color w:val="auto"/>
              </w:rPr>
              <w:t xml:space="preserve">18,041,000 common shares </w:t>
            </w:r>
            <w:r>
              <w:rPr>
                <w:rFonts w:ascii="Arial" w:cs="Arial" w:eastAsia="Arial" w:hAnsi="Arial"/>
                <w:sz w:val="29"/>
                <w:szCs w:val="29"/>
                <w:color w:val="auto"/>
                <w:vertAlign w:val="superscript"/>
              </w:rPr>
              <w:t>(3)</w:t>
            </w:r>
          </w:p>
        </w:tc>
        <w:tc>
          <w:tcPr>
            <w:tcW w:w="3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6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60" w:type="dxa"/>
            <w:vAlign w:val="bottom"/>
            <w:gridSpan w:val="4"/>
          </w:tcPr>
          <w:p>
            <w:pPr>
              <w:ind w:left="100"/>
              <w:spacing w:after="0"/>
              <w:rPr>
                <w:sz w:val="20"/>
                <w:szCs w:val="20"/>
                <w:color w:val="auto"/>
              </w:rPr>
            </w:pPr>
            <w:r>
              <w:rPr>
                <w:rFonts w:ascii="Arial" w:cs="Arial" w:eastAsia="Arial" w:hAnsi="Arial"/>
                <w:sz w:val="18"/>
                <w:szCs w:val="18"/>
                <w:color w:val="auto"/>
              </w:rPr>
              <w:t>Aggregate</w:t>
            </w:r>
          </w:p>
        </w:tc>
        <w:tc>
          <w:tcPr>
            <w:tcW w:w="6240" w:type="dxa"/>
            <w:vAlign w:val="bottom"/>
            <w:gridSpan w:val="4"/>
          </w:tcPr>
          <w:p>
            <w:pPr>
              <w:spacing w:after="0"/>
              <w:rPr>
                <w:sz w:val="20"/>
                <w:szCs w:val="20"/>
                <w:color w:val="auto"/>
              </w:rPr>
            </w:pPr>
            <w:r>
              <w:rPr>
                <w:rFonts w:ascii="Arial" w:cs="Arial" w:eastAsia="Arial" w:hAnsi="Arial"/>
                <w:sz w:val="18"/>
                <w:szCs w:val="18"/>
                <w:color w:val="auto"/>
              </w:rPr>
              <w:t>Amount Beneficially Owned by Each Reporting Person</w:t>
            </w:r>
          </w:p>
        </w:tc>
        <w:tc>
          <w:tcPr>
            <w:tcW w:w="38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8"/>
        </w:trPr>
        <w:tc>
          <w:tcPr>
            <w:tcW w:w="460" w:type="dxa"/>
            <w:vAlign w:val="bottom"/>
            <w:tcBorders>
              <w:left w:val="single" w:sz="8" w:color="auto"/>
              <w:bottom w:val="single" w:sz="8" w:color="auto"/>
              <w:right w:val="single" w:sz="8" w:color="auto"/>
            </w:tcBorders>
          </w:tcPr>
          <w:p>
            <w:pPr>
              <w:spacing w:after="0"/>
              <w:rPr>
                <w:sz w:val="24"/>
                <w:szCs w:val="24"/>
                <w:color w:val="auto"/>
              </w:rPr>
            </w:pPr>
          </w:p>
        </w:tc>
        <w:tc>
          <w:tcPr>
            <w:tcW w:w="7300" w:type="dxa"/>
            <w:vAlign w:val="bottom"/>
            <w:tcBorders>
              <w:bottom w:val="single" w:sz="8" w:color="auto"/>
            </w:tcBorders>
            <w:gridSpan w:val="8"/>
          </w:tcPr>
          <w:p>
            <w:pPr>
              <w:ind w:left="100"/>
              <w:spacing w:after="0"/>
              <w:rPr>
                <w:sz w:val="20"/>
                <w:szCs w:val="20"/>
                <w:color w:val="auto"/>
              </w:rPr>
            </w:pPr>
            <w:r>
              <w:rPr>
                <w:rFonts w:ascii="Arial" w:cs="Arial" w:eastAsia="Arial" w:hAnsi="Arial"/>
                <w:sz w:val="18"/>
                <w:szCs w:val="18"/>
                <w:color w:val="auto"/>
              </w:rPr>
              <w:t xml:space="preserve">18,215,750 common shares </w:t>
            </w:r>
            <w:r>
              <w:rPr>
                <w:rFonts w:ascii="Arial" w:cs="Arial" w:eastAsia="Arial" w:hAnsi="Arial"/>
                <w:sz w:val="29"/>
                <w:szCs w:val="29"/>
                <w:color w:val="auto"/>
                <w:vertAlign w:val="superscript"/>
              </w:rPr>
              <w:t>(4)</w:t>
            </w:r>
          </w:p>
        </w:tc>
        <w:tc>
          <w:tcPr>
            <w:tcW w:w="3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6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7300" w:type="dxa"/>
            <w:vAlign w:val="bottom"/>
            <w:gridSpan w:val="8"/>
          </w:tcPr>
          <w:p>
            <w:pPr>
              <w:ind w:left="100"/>
              <w:spacing w:after="0"/>
              <w:rPr>
                <w:sz w:val="20"/>
                <w:szCs w:val="20"/>
                <w:color w:val="auto"/>
              </w:rPr>
            </w:pPr>
            <w:r>
              <w:rPr>
                <w:rFonts w:ascii="Arial" w:cs="Arial" w:eastAsia="Arial" w:hAnsi="Arial"/>
                <w:sz w:val="18"/>
                <w:szCs w:val="18"/>
                <w:color w:val="auto"/>
              </w:rPr>
              <w:t>Check if the Aggregate Amount in Row (9) Excludes Certain Shares (See Instructions) â˜</w:t>
            </w:r>
          </w:p>
        </w:tc>
        <w:tc>
          <w:tcPr>
            <w:tcW w:w="38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60" w:type="dxa"/>
            <w:vAlign w:val="bottom"/>
            <w:tcBorders>
              <w:left w:val="single" w:sz="8" w:color="auto"/>
              <w:bottom w:val="single" w:sz="8" w:color="auto"/>
              <w:right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gridSpan w:val="3"/>
          </w:tcPr>
          <w:p>
            <w:pPr>
              <w:spacing w:after="0"/>
              <w:rPr>
                <w:sz w:val="17"/>
                <w:szCs w:val="17"/>
                <w:color w:val="auto"/>
              </w:rPr>
            </w:pPr>
          </w:p>
        </w:tc>
        <w:tc>
          <w:tcPr>
            <w:tcW w:w="6240" w:type="dxa"/>
            <w:vAlign w:val="bottom"/>
            <w:tcBorders>
              <w:bottom w:val="single" w:sz="8" w:color="auto"/>
            </w:tcBorders>
            <w:gridSpan w:val="4"/>
          </w:tcPr>
          <w:p>
            <w:pPr>
              <w:spacing w:after="0"/>
              <w:rPr>
                <w:sz w:val="17"/>
                <w:szCs w:val="17"/>
                <w:color w:val="auto"/>
              </w:rPr>
            </w:pPr>
          </w:p>
        </w:tc>
        <w:tc>
          <w:tcPr>
            <w:tcW w:w="38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6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7300" w:type="dxa"/>
            <w:vAlign w:val="bottom"/>
            <w:gridSpan w:val="8"/>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38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8"/>
        </w:trPr>
        <w:tc>
          <w:tcPr>
            <w:tcW w:w="460" w:type="dxa"/>
            <w:vAlign w:val="bottom"/>
            <w:tcBorders>
              <w:left w:val="single" w:sz="8" w:color="auto"/>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82"/>
              </w:rPr>
              <w:t>27.0%</w:t>
            </w:r>
            <w:r>
              <w:rPr>
                <w:rFonts w:ascii="Arial" w:cs="Arial" w:eastAsia="Arial" w:hAnsi="Arial"/>
                <w:sz w:val="29"/>
                <w:szCs w:val="29"/>
                <w:color w:val="auto"/>
                <w:w w:val="82"/>
                <w:vertAlign w:val="superscript"/>
              </w:rPr>
              <w:t>(5)</w:t>
            </w: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6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7300" w:type="dxa"/>
            <w:vAlign w:val="bottom"/>
            <w:gridSpan w:val="8"/>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38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60" w:type="dxa"/>
            <w:vAlign w:val="bottom"/>
            <w:tcBorders>
              <w:left w:val="single" w:sz="8" w:color="auto"/>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IN</w:t>
            </w: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right="80" w:hanging="452"/>
        <w:spacing w:after="0" w:line="291"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This Schedule 13G is filed by dievini Hopp BioTech holding GmbH &amp; Co. KG (â€œdieviniâ€ ), DH-Capital GmbH &amp; Co. KG (â€œDH-Capitalâ€ ), OH Beteiligungen GmbH&amp; Co. KG (â€œOH Beteiligungenâ€ ), Dietmar Hopp, Oliver Hopp, Daniel Hopp, Prof. Dr. Friedrich von Bohlen und Halbach</w:t>
      </w:r>
    </w:p>
    <w:p>
      <w:pPr>
        <w:ind w:left="460" w:right="100"/>
        <w:spacing w:after="0" w:line="255" w:lineRule="auto"/>
        <w:rPr>
          <w:sz w:val="20"/>
          <w:szCs w:val="20"/>
          <w:color w:val="auto"/>
        </w:rPr>
      </w:pPr>
      <w:r>
        <w:rPr>
          <w:rFonts w:ascii="Arial" w:cs="Arial" w:eastAsia="Arial" w:hAnsi="Arial"/>
          <w:sz w:val="18"/>
          <w:szCs w:val="18"/>
          <w:color w:val="auto"/>
        </w:rPr>
        <w:t>(â€œDr. von Bohlenâ€ ), Prof. Dr. Christof Hettich (â€œDr. Hettichâ€ ), Dr. Mathias Hothum (â€œDr. Hothumâ€ and together with dievini, DH-Capital, OH Beteiligungen, Dietmar Hopp, Oliver Hopp, Daniel Hopp, Dr. von Bohlen and Dr. Hettich, collectively, the â€œReporting Personsâ€ ). The Reporting Persons expressly disclaim status as a â€œgroupâ€ for purposes of this Schedule 13G.</w:t>
      </w:r>
    </w:p>
    <w:p>
      <w:pPr>
        <w:spacing w:after="0" w:line="190"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shares held directly by Dr. Hettich through his personal accounts, of which he has sole voting and dispositive power.</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shares held of record by dievini.</w:t>
      </w:r>
    </w:p>
    <w:p>
      <w:pPr>
        <w:spacing w:after="0" w:line="225" w:lineRule="exact"/>
        <w:rPr>
          <w:rFonts w:ascii="Arial" w:cs="Arial" w:eastAsia="Arial" w:hAnsi="Arial"/>
          <w:sz w:val="18"/>
          <w:szCs w:val="18"/>
          <w:color w:val="auto"/>
        </w:rPr>
      </w:pPr>
    </w:p>
    <w:p>
      <w:pPr>
        <w:ind w:left="460" w:right="180" w:hanging="452"/>
        <w:spacing w:after="0" w:line="277"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(i) 174,750 common shares held directly by Dr. Hettich, of which he has sole voting and dispositive power and (ii) 18,041,000 common shares held of record by dievini, of which Dr. Hettich shares voting and dispositive power as a managing director of dievini.</w:t>
      </w:r>
    </w:p>
    <w:p>
      <w:pPr>
        <w:spacing w:after="0" w:line="170" w:lineRule="exact"/>
        <w:rPr>
          <w:rFonts w:ascii="Arial" w:cs="Arial" w:eastAsia="Arial" w:hAnsi="Arial"/>
          <w:sz w:val="18"/>
          <w:szCs w:val="18"/>
          <w:color w:val="auto"/>
        </w:rPr>
      </w:pPr>
    </w:p>
    <w:p>
      <w:pPr>
        <w:ind w:left="460" w:right="840" w:hanging="452"/>
        <w:spacing w:after="0" w:line="277"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This percentage is calculated based on 67,362,690 shares of the Issuerâ€™s common shares reported to be issued by the Issuer in its Form F-3 registration statement filed with the Securities and Exchange Commission on August 24,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3380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38060" cy="17145"/>
                    </a:xfrm>
                    <a:prstGeom prst="rect">
                      <a:avLst/>
                    </a:prstGeom>
                    <a:noFill/>
                  </pic:spPr>
                </pic:pic>
              </a:graphicData>
            </a:graphic>
          </wp:anchor>
        </w:drawing>
      </w:r>
    </w:p>
    <w:p>
      <w:pPr>
        <w:sectPr>
          <w:pgSz w:w="11900" w:h="16838" w:orient="portrait"/>
          <w:cols w:equalWidth="0" w:num="1">
            <w:col w:w="11580"/>
          </w:cols>
          <w:pgMar w:left="160" w:top="823" w:right="159" w:bottom="1440" w:gutter="0" w:footer="0" w:header="0"/>
        </w:sectPr>
      </w:pPr>
    </w:p>
    <w:bookmarkStart w:id="9" w:name="page10"/>
    <w:bookmarkEnd w:id="9"/>
    <w:tbl>
      <w:tblPr>
        <w:tblLayout w:type="fixed"/>
        <w:tblInd w:w="10" w:type="dxa"/>
        <w:tblCellMar>
          <w:top w:w="0" w:type="dxa"/>
          <w:left w:w="0" w:type="dxa"/>
          <w:bottom w:w="0" w:type="dxa"/>
          <w:right w:w="0" w:type="dxa"/>
        </w:tblCellMar>
      </w:tblPr>
      <w:tr>
        <w:trPr>
          <w:trHeight w:val="229"/>
        </w:trPr>
        <w:tc>
          <w:tcPr>
            <w:tcW w:w="1980" w:type="dxa"/>
            <w:vAlign w:val="bottom"/>
            <w:tcBorders>
              <w:top w:val="single" w:sz="8" w:color="auto"/>
              <w:left w:val="single" w:sz="8" w:color="auto"/>
              <w:bottom w:val="single" w:sz="8" w:color="auto"/>
            </w:tcBorders>
            <w:gridSpan w:val="6"/>
          </w:tcPr>
          <w:p>
            <w:pPr>
              <w:ind w:left="160"/>
              <w:spacing w:after="0"/>
              <w:rPr>
                <w:sz w:val="20"/>
                <w:szCs w:val="20"/>
                <w:color w:val="auto"/>
              </w:rPr>
            </w:pPr>
            <w:r>
              <w:rPr>
                <w:rFonts w:ascii="Arial" w:cs="Arial" w:eastAsia="Arial" w:hAnsi="Arial"/>
                <w:sz w:val="18"/>
                <w:szCs w:val="18"/>
                <w:color w:val="auto"/>
                <w:w w:val="94"/>
              </w:rPr>
              <w:t>CUSIP NO. H00263105</w:t>
            </w:r>
          </w:p>
        </w:tc>
        <w:tc>
          <w:tcPr>
            <w:tcW w:w="2900" w:type="dxa"/>
            <w:vAlign w:val="bottom"/>
            <w:tcBorders>
              <w:top w:val="single" w:sz="8" w:color="auto"/>
              <w:bottom w:val="single" w:sz="8" w:color="auto"/>
              <w:right w:val="single" w:sz="8" w:color="auto"/>
            </w:tcBorders>
          </w:tcPr>
          <w:p>
            <w:pPr>
              <w:spacing w:after="0"/>
              <w:rPr>
                <w:sz w:val="19"/>
                <w:szCs w:val="19"/>
                <w:color w:val="auto"/>
              </w:rPr>
            </w:pPr>
          </w:p>
        </w:tc>
        <w:tc>
          <w:tcPr>
            <w:tcW w:w="1740" w:type="dxa"/>
            <w:vAlign w:val="bottom"/>
            <w:tcBorders>
              <w:right w:val="single" w:sz="8" w:color="auto"/>
            </w:tcBorders>
          </w:tcPr>
          <w:p>
            <w:pPr>
              <w:ind w:left="740"/>
              <w:spacing w:after="0"/>
              <w:rPr>
                <w:sz w:val="20"/>
                <w:szCs w:val="20"/>
                <w:color w:val="auto"/>
              </w:rPr>
            </w:pPr>
            <w:r>
              <w:rPr>
                <w:rFonts w:ascii="Arial" w:cs="Arial" w:eastAsia="Arial" w:hAnsi="Arial"/>
                <w:sz w:val="18"/>
                <w:szCs w:val="18"/>
                <w:color w:val="auto"/>
              </w:rPr>
              <w:t>13 G</w:t>
            </w:r>
          </w:p>
        </w:tc>
        <w:tc>
          <w:tcPr>
            <w:tcW w:w="1120" w:type="dxa"/>
            <w:vAlign w:val="bottom"/>
            <w:tcBorders>
              <w:top w:val="single" w:sz="8" w:color="auto"/>
              <w:bottom w:val="single" w:sz="8" w:color="auto"/>
            </w:tcBorders>
          </w:tcPr>
          <w:p>
            <w:pPr>
              <w:spacing w:after="0"/>
              <w:rPr>
                <w:sz w:val="19"/>
                <w:szCs w:val="19"/>
                <w:color w:val="auto"/>
              </w:rPr>
            </w:pPr>
          </w:p>
        </w:tc>
        <w:tc>
          <w:tcPr>
            <w:tcW w:w="3840" w:type="dxa"/>
            <w:vAlign w:val="bottom"/>
            <w:tcBorders>
              <w:top w:val="single" w:sz="8" w:color="auto"/>
              <w:bottom w:val="single" w:sz="8" w:color="auto"/>
              <w:right w:val="single" w:sz="8" w:color="auto"/>
            </w:tcBorders>
          </w:tcPr>
          <w:p>
            <w:pPr>
              <w:ind w:left="720"/>
              <w:spacing w:after="0"/>
              <w:rPr>
                <w:sz w:val="20"/>
                <w:szCs w:val="20"/>
                <w:color w:val="auto"/>
              </w:rPr>
            </w:pPr>
            <w:r>
              <w:rPr>
                <w:rFonts w:ascii="Arial" w:cs="Arial" w:eastAsia="Arial" w:hAnsi="Arial"/>
                <w:sz w:val="18"/>
                <w:szCs w:val="18"/>
                <w:color w:val="auto"/>
              </w:rPr>
              <w:t>Page 10 of 14 Pages</w:t>
            </w:r>
          </w:p>
        </w:tc>
        <w:tc>
          <w:tcPr>
            <w:tcW w:w="0" w:type="dxa"/>
            <w:vAlign w:val="bottom"/>
          </w:tcPr>
          <w:p>
            <w:pPr>
              <w:spacing w:after="0"/>
              <w:rPr>
                <w:sz w:val="1"/>
                <w:szCs w:val="1"/>
                <w:color w:val="auto"/>
              </w:rPr>
            </w:pPr>
          </w:p>
        </w:tc>
      </w:tr>
      <w:tr>
        <w:trPr>
          <w:trHeight w:val="209"/>
        </w:trPr>
        <w:tc>
          <w:tcPr>
            <w:tcW w:w="460" w:type="dxa"/>
            <w:vAlign w:val="bottom"/>
            <w:tcBorders>
              <w:bottom w:val="single" w:sz="8" w:color="auto"/>
            </w:tcBorders>
          </w:tcPr>
          <w:p>
            <w:pPr>
              <w:spacing w:after="0"/>
              <w:rPr>
                <w:sz w:val="18"/>
                <w:szCs w:val="18"/>
                <w:color w:val="auto"/>
              </w:rPr>
            </w:pPr>
          </w:p>
        </w:tc>
        <w:tc>
          <w:tcPr>
            <w:tcW w:w="7280" w:type="dxa"/>
            <w:vAlign w:val="bottom"/>
            <w:tcBorders>
              <w:bottom w:val="single" w:sz="8" w:color="auto"/>
            </w:tcBorders>
            <w:gridSpan w:val="8"/>
          </w:tcPr>
          <w:p>
            <w:pPr>
              <w:spacing w:after="0"/>
              <w:rPr>
                <w:sz w:val="18"/>
                <w:szCs w:val="18"/>
                <w:color w:val="auto"/>
              </w:rPr>
            </w:pPr>
          </w:p>
        </w:tc>
        <w:tc>
          <w:tcPr>
            <w:tcW w:w="3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6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7280" w:type="dxa"/>
            <w:vAlign w:val="bottom"/>
            <w:gridSpan w:val="8"/>
          </w:tcPr>
          <w:p>
            <w:pPr>
              <w:ind w:left="100"/>
              <w:spacing w:after="0"/>
              <w:rPr>
                <w:sz w:val="20"/>
                <w:szCs w:val="20"/>
                <w:color w:val="auto"/>
              </w:rPr>
            </w:pPr>
            <w:r>
              <w:rPr>
                <w:rFonts w:ascii="Arial" w:cs="Arial" w:eastAsia="Arial" w:hAnsi="Arial"/>
                <w:sz w:val="18"/>
                <w:szCs w:val="18"/>
                <w:color w:val="auto"/>
              </w:rPr>
              <w:t>Name of Reporting Persons</w:t>
            </w:r>
          </w:p>
        </w:tc>
        <w:tc>
          <w:tcPr>
            <w:tcW w:w="38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60" w:type="dxa"/>
            <w:vAlign w:val="bottom"/>
            <w:tcBorders>
              <w:left w:val="single" w:sz="8" w:color="auto"/>
              <w:bottom w:val="single" w:sz="8" w:color="auto"/>
              <w:right w:val="single" w:sz="8" w:color="auto"/>
            </w:tcBorders>
          </w:tcPr>
          <w:p>
            <w:pPr>
              <w:spacing w:after="0"/>
              <w:rPr>
                <w:sz w:val="24"/>
                <w:szCs w:val="24"/>
                <w:color w:val="auto"/>
              </w:rPr>
            </w:pPr>
          </w:p>
        </w:tc>
        <w:tc>
          <w:tcPr>
            <w:tcW w:w="7280" w:type="dxa"/>
            <w:vAlign w:val="bottom"/>
            <w:tcBorders>
              <w:bottom w:val="single" w:sz="8" w:color="auto"/>
            </w:tcBorders>
            <w:gridSpan w:val="8"/>
          </w:tcPr>
          <w:p>
            <w:pPr>
              <w:ind w:left="100"/>
              <w:spacing w:after="0"/>
              <w:rPr>
                <w:sz w:val="20"/>
                <w:szCs w:val="20"/>
                <w:color w:val="auto"/>
              </w:rPr>
            </w:pPr>
            <w:r>
              <w:rPr>
                <w:rFonts w:ascii="Arial" w:cs="Arial" w:eastAsia="Arial" w:hAnsi="Arial"/>
                <w:sz w:val="18"/>
                <w:szCs w:val="18"/>
                <w:b w:val="1"/>
                <w:bCs w:val="1"/>
                <w:color w:val="auto"/>
              </w:rPr>
              <w:t>Dr. Mathias Hothum</w:t>
            </w:r>
          </w:p>
        </w:tc>
        <w:tc>
          <w:tcPr>
            <w:tcW w:w="3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6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7280" w:type="dxa"/>
            <w:vAlign w:val="bottom"/>
            <w:gridSpan w:val="8"/>
          </w:tcPr>
          <w:p>
            <w:pPr>
              <w:ind w:left="10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38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8"/>
        </w:trPr>
        <w:tc>
          <w:tcPr>
            <w:tcW w:w="460" w:type="dxa"/>
            <w:vAlign w:val="bottom"/>
            <w:tcBorders>
              <w:left w:val="single" w:sz="8" w:color="auto"/>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(a) â˜</w:t>
            </w:r>
          </w:p>
        </w:tc>
        <w:tc>
          <w:tcPr>
            <w:tcW w:w="1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(b) â˜</w:t>
            </w:r>
          </w:p>
        </w:tc>
        <w:tc>
          <w:tcPr>
            <w:tcW w:w="2900" w:type="dxa"/>
            <w:vAlign w:val="bottom"/>
            <w:tcBorders>
              <w:bottom w:val="single" w:sz="8" w:color="auto"/>
            </w:tcBorders>
          </w:tcPr>
          <w:p>
            <w:pPr>
              <w:jc w:val="right"/>
              <w:ind w:right="2585"/>
              <w:spacing w:after="0"/>
              <w:rPr>
                <w:sz w:val="20"/>
                <w:szCs w:val="20"/>
                <w:color w:val="auto"/>
              </w:rPr>
            </w:pPr>
            <w:r>
              <w:rPr>
                <w:rFonts w:ascii="Arial" w:cs="Arial" w:eastAsia="Arial" w:hAnsi="Arial"/>
                <w:sz w:val="15"/>
                <w:szCs w:val="15"/>
                <w:color w:val="auto"/>
              </w:rPr>
              <w:t>(1)</w:t>
            </w:r>
          </w:p>
        </w:tc>
        <w:tc>
          <w:tcPr>
            <w:tcW w:w="17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6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520" w:type="dxa"/>
            <w:vAlign w:val="bottom"/>
            <w:gridSpan w:val="5"/>
          </w:tcPr>
          <w:p>
            <w:pPr>
              <w:ind w:left="100"/>
              <w:spacing w:after="0"/>
              <w:rPr>
                <w:sz w:val="20"/>
                <w:szCs w:val="20"/>
                <w:color w:val="auto"/>
              </w:rPr>
            </w:pPr>
            <w:r>
              <w:rPr>
                <w:rFonts w:ascii="Arial" w:cs="Arial" w:eastAsia="Arial" w:hAnsi="Arial"/>
                <w:sz w:val="18"/>
                <w:szCs w:val="18"/>
                <w:color w:val="auto"/>
              </w:rPr>
              <w:t>SEC USE ONLY</w:t>
            </w:r>
          </w:p>
        </w:tc>
        <w:tc>
          <w:tcPr>
            <w:tcW w:w="29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60" w:type="dxa"/>
            <w:vAlign w:val="bottom"/>
            <w:tcBorders>
              <w:left w:val="single" w:sz="8" w:color="auto"/>
              <w:bottom w:val="single" w:sz="8" w:color="auto"/>
              <w:right w:val="single" w:sz="8" w:color="auto"/>
            </w:tcBorders>
          </w:tcPr>
          <w:p>
            <w:pPr>
              <w:spacing w:after="0"/>
              <w:rPr>
                <w:sz w:val="17"/>
                <w:szCs w:val="17"/>
                <w:color w:val="auto"/>
              </w:rPr>
            </w:pPr>
          </w:p>
        </w:tc>
        <w:tc>
          <w:tcPr>
            <w:tcW w:w="7280" w:type="dxa"/>
            <w:vAlign w:val="bottom"/>
            <w:tcBorders>
              <w:bottom w:val="single" w:sz="8" w:color="auto"/>
            </w:tcBorders>
            <w:gridSpan w:val="8"/>
          </w:tcPr>
          <w:p>
            <w:pPr>
              <w:spacing w:after="0"/>
              <w:rPr>
                <w:sz w:val="17"/>
                <w:szCs w:val="17"/>
                <w:color w:val="auto"/>
              </w:rPr>
            </w:pPr>
          </w:p>
        </w:tc>
        <w:tc>
          <w:tcPr>
            <w:tcW w:w="38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6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7280" w:type="dxa"/>
            <w:vAlign w:val="bottom"/>
            <w:gridSpan w:val="8"/>
          </w:tcPr>
          <w:p>
            <w:pPr>
              <w:ind w:left="100"/>
              <w:spacing w:after="0"/>
              <w:rPr>
                <w:sz w:val="20"/>
                <w:szCs w:val="20"/>
                <w:color w:val="auto"/>
              </w:rPr>
            </w:pPr>
            <w:r>
              <w:rPr>
                <w:rFonts w:ascii="Arial" w:cs="Arial" w:eastAsia="Arial" w:hAnsi="Arial"/>
                <w:sz w:val="18"/>
                <w:szCs w:val="18"/>
                <w:color w:val="auto"/>
              </w:rPr>
              <w:t>Citizenship or Place of Organization</w:t>
            </w:r>
          </w:p>
        </w:tc>
        <w:tc>
          <w:tcPr>
            <w:tcW w:w="38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60" w:type="dxa"/>
            <w:vAlign w:val="bottom"/>
            <w:tcBorders>
              <w:left w:val="single" w:sz="8" w:color="auto"/>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w w:val="91"/>
              </w:rPr>
              <w:t>Germany</w:t>
            </w: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60" w:type="dxa"/>
            <w:vAlign w:val="bottom"/>
            <w:tcBorders>
              <w:lef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right w:val="single" w:sz="8" w:color="auto"/>
            </w:tcBorders>
          </w:tcPr>
          <w:p>
            <w:pPr>
              <w:spacing w:after="0"/>
              <w:rPr>
                <w:sz w:val="19"/>
                <w:szCs w:val="19"/>
                <w:color w:val="auto"/>
              </w:rPr>
            </w:pPr>
          </w:p>
        </w:tc>
        <w:tc>
          <w:tcPr>
            <w:tcW w:w="6220" w:type="dxa"/>
            <w:vAlign w:val="bottom"/>
            <w:gridSpan w:val="4"/>
          </w:tcPr>
          <w:p>
            <w:pPr>
              <w:ind w:left="80"/>
              <w:spacing w:after="0"/>
              <w:rPr>
                <w:sz w:val="20"/>
                <w:szCs w:val="20"/>
                <w:color w:val="auto"/>
              </w:rPr>
            </w:pPr>
            <w:r>
              <w:rPr>
                <w:rFonts w:ascii="Arial" w:cs="Arial" w:eastAsia="Arial" w:hAnsi="Arial"/>
                <w:sz w:val="18"/>
                <w:szCs w:val="18"/>
                <w:color w:val="auto"/>
              </w:rPr>
              <w:t>Sole Voting Power</w:t>
            </w:r>
          </w:p>
        </w:tc>
        <w:tc>
          <w:tcPr>
            <w:tcW w:w="38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1220" w:type="dxa"/>
            <w:vAlign w:val="bottom"/>
            <w:tcBorders>
              <w:left w:val="single" w:sz="8" w:color="auto"/>
              <w:right w:val="single" w:sz="8" w:color="auto"/>
            </w:tcBorders>
            <w:gridSpan w:val="2"/>
          </w:tcPr>
          <w:p>
            <w:pPr>
              <w:jc w:val="center"/>
              <w:ind w:left="70"/>
              <w:spacing w:after="0"/>
              <w:rPr>
                <w:sz w:val="20"/>
                <w:szCs w:val="20"/>
                <w:color w:val="auto"/>
              </w:rPr>
            </w:pPr>
            <w:r>
              <w:rPr>
                <w:rFonts w:ascii="Arial" w:cs="Arial" w:eastAsia="Arial" w:hAnsi="Arial"/>
                <w:sz w:val="18"/>
                <w:szCs w:val="18"/>
                <w:color w:val="auto"/>
                <w:w w:val="92"/>
              </w:rPr>
              <w:t>Number of</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6220" w:type="dxa"/>
            <w:vAlign w:val="bottom"/>
            <w:gridSpan w:val="4"/>
          </w:tcPr>
          <w:p>
            <w:pPr>
              <w:ind w:left="80"/>
              <w:spacing w:after="0"/>
              <w:rPr>
                <w:sz w:val="20"/>
                <w:szCs w:val="20"/>
                <w:color w:val="auto"/>
              </w:rPr>
            </w:pPr>
            <w:r>
              <w:rPr>
                <w:rFonts w:ascii="Arial" w:cs="Arial" w:eastAsia="Arial" w:hAnsi="Arial"/>
                <w:sz w:val="18"/>
                <w:szCs w:val="18"/>
                <w:color w:val="auto"/>
              </w:rPr>
              <w:t xml:space="preserve">36,500 common shares </w:t>
            </w:r>
            <w:r>
              <w:rPr>
                <w:rFonts w:ascii="Arial" w:cs="Arial" w:eastAsia="Arial" w:hAnsi="Arial"/>
                <w:sz w:val="29"/>
                <w:szCs w:val="29"/>
                <w:color w:val="auto"/>
                <w:vertAlign w:val="superscript"/>
              </w:rPr>
              <w:t>(2)</w:t>
            </w:r>
          </w:p>
        </w:tc>
        <w:tc>
          <w:tcPr>
            <w:tcW w:w="3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tcBorders>
          </w:tcPr>
          <w:p>
            <w:pPr>
              <w:spacing w:after="0"/>
              <w:rPr>
                <w:sz w:val="4"/>
                <w:szCs w:val="4"/>
                <w:color w:val="auto"/>
              </w:rPr>
            </w:pPr>
          </w:p>
        </w:tc>
        <w:tc>
          <w:tcPr>
            <w:tcW w:w="760" w:type="dxa"/>
            <w:vAlign w:val="bottom"/>
            <w:tcBorders>
              <w:right w:val="single" w:sz="8" w:color="auto"/>
            </w:tcBorders>
            <w:vMerge w:val="restart"/>
          </w:tcPr>
          <w:p>
            <w:pPr>
              <w:jc w:val="center"/>
              <w:ind w:right="210"/>
              <w:spacing w:after="0" w:line="201" w:lineRule="exact"/>
              <w:rPr>
                <w:sz w:val="20"/>
                <w:szCs w:val="20"/>
                <w:color w:val="auto"/>
              </w:rPr>
            </w:pPr>
            <w:r>
              <w:rPr>
                <w:rFonts w:ascii="Arial" w:cs="Arial" w:eastAsia="Arial" w:hAnsi="Arial"/>
                <w:sz w:val="18"/>
                <w:szCs w:val="18"/>
                <w:color w:val="auto"/>
                <w:w w:val="80"/>
              </w:rPr>
              <w:t>Shares</w:t>
            </w:r>
          </w:p>
        </w:tc>
        <w:tc>
          <w:tcPr>
            <w:tcW w:w="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 w:type="dxa"/>
            <w:vAlign w:val="bottom"/>
            <w:tcBorders>
              <w:bottom w:val="single" w:sz="8" w:color="auto"/>
              <w:right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900" w:type="dxa"/>
            <w:vAlign w:val="bottom"/>
            <w:tcBorders>
              <w:bottom w:val="single" w:sz="8" w:color="auto"/>
            </w:tcBorders>
          </w:tcPr>
          <w:p>
            <w:pPr>
              <w:spacing w:after="0"/>
              <w:rPr>
                <w:sz w:val="4"/>
                <w:szCs w:val="4"/>
                <w:color w:val="auto"/>
              </w:rPr>
            </w:pPr>
          </w:p>
        </w:tc>
        <w:tc>
          <w:tcPr>
            <w:tcW w:w="17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38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460" w:type="dxa"/>
            <w:vAlign w:val="bottom"/>
            <w:tcBorders>
              <w:left w:val="single" w:sz="8" w:color="auto"/>
            </w:tcBorders>
          </w:tcPr>
          <w:p>
            <w:pPr>
              <w:spacing w:after="0"/>
              <w:rPr>
                <w:sz w:val="11"/>
                <w:szCs w:val="11"/>
                <w:color w:val="auto"/>
              </w:rPr>
            </w:pPr>
          </w:p>
        </w:tc>
        <w:tc>
          <w:tcPr>
            <w:tcW w:w="760" w:type="dxa"/>
            <w:vAlign w:val="bottom"/>
            <w:tcBorders>
              <w:right w:val="single" w:sz="8" w:color="auto"/>
            </w:tcBorders>
            <w:vMerge w:val="continue"/>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80" w:type="dxa"/>
            <w:vAlign w:val="bottom"/>
            <w:tcBorders>
              <w:right w:val="single" w:sz="8" w:color="auto"/>
            </w:tcBorders>
          </w:tcPr>
          <w:p>
            <w:pPr>
              <w:spacing w:after="0"/>
              <w:rPr>
                <w:sz w:val="11"/>
                <w:szCs w:val="11"/>
                <w:color w:val="auto"/>
              </w:rPr>
            </w:pPr>
          </w:p>
        </w:tc>
        <w:tc>
          <w:tcPr>
            <w:tcW w:w="6220" w:type="dxa"/>
            <w:vAlign w:val="bottom"/>
            <w:gridSpan w:val="4"/>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38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1220" w:type="dxa"/>
            <w:vAlign w:val="bottom"/>
            <w:tcBorders>
              <w:left w:val="single" w:sz="8" w:color="auto"/>
              <w:right w:val="single" w:sz="8" w:color="auto"/>
            </w:tcBorders>
            <w:gridSpan w:val="2"/>
            <w:vMerge w:val="restart"/>
          </w:tcPr>
          <w:p>
            <w:pPr>
              <w:jc w:val="center"/>
              <w:ind w:left="50"/>
              <w:spacing w:after="0"/>
              <w:rPr>
                <w:sz w:val="20"/>
                <w:szCs w:val="20"/>
                <w:color w:val="auto"/>
              </w:rPr>
            </w:pPr>
            <w:r>
              <w:rPr>
                <w:rFonts w:ascii="Arial" w:cs="Arial" w:eastAsia="Arial" w:hAnsi="Arial"/>
                <w:sz w:val="18"/>
                <w:szCs w:val="18"/>
                <w:color w:val="auto"/>
                <w:w w:val="96"/>
              </w:rPr>
              <w:t>Beneficially</w:t>
            </w:r>
          </w:p>
        </w:tc>
        <w:tc>
          <w:tcPr>
            <w:tcW w:w="4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80" w:type="dxa"/>
            <w:vAlign w:val="bottom"/>
            <w:tcBorders>
              <w:right w:val="single" w:sz="8" w:color="auto"/>
            </w:tcBorders>
          </w:tcPr>
          <w:p>
            <w:pPr>
              <w:spacing w:after="0"/>
              <w:rPr>
                <w:sz w:val="8"/>
                <w:szCs w:val="8"/>
                <w:color w:val="auto"/>
              </w:rPr>
            </w:pPr>
          </w:p>
        </w:tc>
        <w:tc>
          <w:tcPr>
            <w:tcW w:w="6220" w:type="dxa"/>
            <w:vAlign w:val="bottom"/>
            <w:gridSpan w:val="4"/>
            <w:vMerge w:val="continue"/>
          </w:tcPr>
          <w:p>
            <w:pPr>
              <w:spacing w:after="0"/>
              <w:rPr>
                <w:sz w:val="8"/>
                <w:szCs w:val="8"/>
                <w:color w:val="auto"/>
              </w:rPr>
            </w:pPr>
          </w:p>
        </w:tc>
        <w:tc>
          <w:tcPr>
            <w:tcW w:w="38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220" w:type="dxa"/>
            <w:vAlign w:val="bottom"/>
            <w:tcBorders>
              <w:left w:val="single" w:sz="8" w:color="auto"/>
              <w:right w:val="single" w:sz="8" w:color="auto"/>
            </w:tcBorders>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Borders>
              <w:right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38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220" w:type="dxa"/>
            <w:vAlign w:val="bottom"/>
            <w:tcBorders>
              <w:left w:val="single" w:sz="8" w:color="auto"/>
              <w:right w:val="single" w:sz="8" w:color="auto"/>
            </w:tcBorders>
            <w:gridSpan w:val="2"/>
          </w:tcPr>
          <w:p>
            <w:pPr>
              <w:jc w:val="center"/>
              <w:ind w:left="70"/>
              <w:spacing w:after="0"/>
              <w:rPr>
                <w:sz w:val="20"/>
                <w:szCs w:val="20"/>
                <w:color w:val="auto"/>
              </w:rPr>
            </w:pPr>
            <w:r>
              <w:rPr>
                <w:rFonts w:ascii="Arial" w:cs="Arial" w:eastAsia="Arial" w:hAnsi="Arial"/>
                <w:sz w:val="18"/>
                <w:szCs w:val="18"/>
                <w:color w:val="auto"/>
                <w:w w:val="91"/>
              </w:rPr>
              <w:t>Owned by</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6220" w:type="dxa"/>
            <w:vAlign w:val="bottom"/>
            <w:gridSpan w:val="4"/>
            <w:vMerge w:val="restart"/>
          </w:tcPr>
          <w:p>
            <w:pPr>
              <w:ind w:left="80"/>
              <w:spacing w:after="0"/>
              <w:rPr>
                <w:sz w:val="20"/>
                <w:szCs w:val="20"/>
                <w:color w:val="auto"/>
              </w:rPr>
            </w:pPr>
            <w:r>
              <w:rPr>
                <w:rFonts w:ascii="Arial" w:cs="Arial" w:eastAsia="Arial" w:hAnsi="Arial"/>
                <w:sz w:val="18"/>
                <w:szCs w:val="18"/>
                <w:color w:val="auto"/>
              </w:rPr>
              <w:t xml:space="preserve">18,041,000 common shares </w:t>
            </w:r>
            <w:r>
              <w:rPr>
                <w:rFonts w:ascii="Arial" w:cs="Arial" w:eastAsia="Arial" w:hAnsi="Arial"/>
                <w:sz w:val="29"/>
                <w:szCs w:val="29"/>
                <w:color w:val="auto"/>
                <w:vertAlign w:val="superscript"/>
              </w:rPr>
              <w:t>(3)</w:t>
            </w:r>
          </w:p>
        </w:tc>
        <w:tc>
          <w:tcPr>
            <w:tcW w:w="3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460" w:type="dxa"/>
            <w:vAlign w:val="bottom"/>
            <w:tcBorders>
              <w:left w:val="single" w:sz="8" w:color="auto"/>
            </w:tcBorders>
          </w:tcPr>
          <w:p>
            <w:pPr>
              <w:spacing w:after="0"/>
              <w:rPr>
                <w:sz w:val="10"/>
                <w:szCs w:val="10"/>
                <w:color w:val="auto"/>
              </w:rPr>
            </w:pPr>
          </w:p>
        </w:tc>
        <w:tc>
          <w:tcPr>
            <w:tcW w:w="760" w:type="dxa"/>
            <w:vAlign w:val="bottom"/>
            <w:tcBorders>
              <w:right w:val="single" w:sz="8" w:color="auto"/>
            </w:tcBorders>
            <w:vMerge w:val="restart"/>
          </w:tcPr>
          <w:p>
            <w:pPr>
              <w:jc w:val="center"/>
              <w:ind w:right="230"/>
              <w:spacing w:after="0"/>
              <w:rPr>
                <w:sz w:val="20"/>
                <w:szCs w:val="20"/>
                <w:color w:val="auto"/>
              </w:rPr>
            </w:pPr>
            <w:r>
              <w:rPr>
                <w:rFonts w:ascii="Arial" w:cs="Arial" w:eastAsia="Arial" w:hAnsi="Arial"/>
                <w:sz w:val="18"/>
                <w:szCs w:val="18"/>
                <w:color w:val="auto"/>
                <w:w w:val="87"/>
              </w:rPr>
              <w:t>Each</w:t>
            </w:r>
          </w:p>
        </w:tc>
        <w:tc>
          <w:tcPr>
            <w:tcW w:w="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0" w:type="dxa"/>
            <w:vAlign w:val="bottom"/>
            <w:tcBorders>
              <w:bottom w:val="single" w:sz="8" w:color="auto"/>
              <w:right w:val="single" w:sz="8" w:color="auto"/>
            </w:tcBorders>
          </w:tcPr>
          <w:p>
            <w:pPr>
              <w:spacing w:after="0"/>
              <w:rPr>
                <w:sz w:val="10"/>
                <w:szCs w:val="10"/>
                <w:color w:val="auto"/>
              </w:rPr>
            </w:pPr>
          </w:p>
        </w:tc>
        <w:tc>
          <w:tcPr>
            <w:tcW w:w="6220" w:type="dxa"/>
            <w:vAlign w:val="bottom"/>
            <w:tcBorders>
              <w:bottom w:val="single" w:sz="8" w:color="auto"/>
            </w:tcBorders>
            <w:gridSpan w:val="4"/>
            <w:vMerge w:val="continue"/>
          </w:tcPr>
          <w:p>
            <w:pPr>
              <w:spacing w:after="0"/>
              <w:rPr>
                <w:sz w:val="10"/>
                <w:szCs w:val="10"/>
                <w:color w:val="auto"/>
              </w:rPr>
            </w:pPr>
          </w:p>
        </w:tc>
        <w:tc>
          <w:tcPr>
            <w:tcW w:w="38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460" w:type="dxa"/>
            <w:vAlign w:val="bottom"/>
            <w:tcBorders>
              <w:left w:val="single" w:sz="8" w:color="auto"/>
            </w:tcBorders>
          </w:tcPr>
          <w:p>
            <w:pPr>
              <w:spacing w:after="0"/>
              <w:rPr>
                <w:sz w:val="6"/>
                <w:szCs w:val="6"/>
                <w:color w:val="auto"/>
              </w:rPr>
            </w:pPr>
          </w:p>
        </w:tc>
        <w:tc>
          <w:tcPr>
            <w:tcW w:w="760" w:type="dxa"/>
            <w:vAlign w:val="bottom"/>
            <w:tcBorders>
              <w:right w:val="single" w:sz="8" w:color="auto"/>
            </w:tcBorders>
            <w:vMerge w:val="continue"/>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80" w:type="dxa"/>
            <w:vAlign w:val="bottom"/>
            <w:tcBorders>
              <w:right w:val="single" w:sz="8" w:color="auto"/>
            </w:tcBorders>
          </w:tcPr>
          <w:p>
            <w:pPr>
              <w:spacing w:after="0"/>
              <w:rPr>
                <w:sz w:val="6"/>
                <w:szCs w:val="6"/>
                <w:color w:val="auto"/>
              </w:rPr>
            </w:pPr>
          </w:p>
        </w:tc>
        <w:tc>
          <w:tcPr>
            <w:tcW w:w="6220" w:type="dxa"/>
            <w:vAlign w:val="bottom"/>
            <w:gridSpan w:val="4"/>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38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220" w:type="dxa"/>
            <w:vAlign w:val="bottom"/>
            <w:tcBorders>
              <w:left w:val="single" w:sz="8" w:color="auto"/>
              <w:right w:val="single" w:sz="8" w:color="auto"/>
            </w:tcBorders>
            <w:gridSpan w:val="2"/>
            <w:vMerge w:val="restart"/>
          </w:tcPr>
          <w:p>
            <w:pPr>
              <w:jc w:val="center"/>
              <w:ind w:left="50"/>
              <w:spacing w:after="0"/>
              <w:rPr>
                <w:sz w:val="20"/>
                <w:szCs w:val="20"/>
                <w:color w:val="auto"/>
              </w:rPr>
            </w:pPr>
            <w:r>
              <w:rPr>
                <w:rFonts w:ascii="Arial" w:cs="Arial" w:eastAsia="Arial" w:hAnsi="Arial"/>
                <w:sz w:val="18"/>
                <w:szCs w:val="18"/>
                <w:color w:val="auto"/>
                <w:w w:val="92"/>
              </w:rPr>
              <w:t>Reporting</w:t>
            </w:r>
          </w:p>
        </w:tc>
        <w:tc>
          <w:tcPr>
            <w:tcW w:w="40" w:type="dxa"/>
            <w:vAlign w:val="bottom"/>
          </w:tcPr>
          <w:p>
            <w:pPr>
              <w:spacing w:after="0"/>
              <w:rPr>
                <w:sz w:val="13"/>
                <w:szCs w:val="13"/>
                <w:color w:val="auto"/>
              </w:rPr>
            </w:pPr>
          </w:p>
        </w:tc>
        <w:tc>
          <w:tcPr>
            <w:tcW w:w="180" w:type="dxa"/>
            <w:vAlign w:val="bottom"/>
            <w:vMerge w:val="continue"/>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6220" w:type="dxa"/>
            <w:vAlign w:val="bottom"/>
            <w:gridSpan w:val="4"/>
            <w:vMerge w:val="continue"/>
          </w:tcPr>
          <w:p>
            <w:pPr>
              <w:spacing w:after="0"/>
              <w:rPr>
                <w:sz w:val="13"/>
                <w:szCs w:val="13"/>
                <w:color w:val="auto"/>
              </w:rPr>
            </w:pPr>
          </w:p>
        </w:tc>
        <w:tc>
          <w:tcPr>
            <w:tcW w:w="38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220" w:type="dxa"/>
            <w:vAlign w:val="bottom"/>
            <w:tcBorders>
              <w:left w:val="single" w:sz="8" w:color="auto"/>
              <w:right w:val="single" w:sz="8" w:color="auto"/>
            </w:tcBorders>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Borders>
              <w:right w:val="single" w:sz="8" w:color="auto"/>
            </w:tcBorders>
          </w:tcPr>
          <w:p>
            <w:pPr>
              <w:spacing w:after="0"/>
              <w:rPr>
                <w:sz w:val="5"/>
                <w:szCs w:val="5"/>
                <w:color w:val="auto"/>
              </w:rPr>
            </w:pPr>
          </w:p>
        </w:tc>
        <w:tc>
          <w:tcPr>
            <w:tcW w:w="460" w:type="dxa"/>
            <w:vAlign w:val="bottom"/>
          </w:tcPr>
          <w:p>
            <w:pPr>
              <w:spacing w:after="0"/>
              <w:rPr>
                <w:sz w:val="5"/>
                <w:szCs w:val="5"/>
                <w:color w:val="auto"/>
              </w:rPr>
            </w:pPr>
          </w:p>
        </w:tc>
        <w:tc>
          <w:tcPr>
            <w:tcW w:w="29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760" w:type="dxa"/>
            <w:vAlign w:val="bottom"/>
            <w:tcBorders>
              <w:right w:val="single" w:sz="8" w:color="auto"/>
            </w:tcBorders>
          </w:tcPr>
          <w:p>
            <w:pPr>
              <w:jc w:val="center"/>
              <w:ind w:right="190"/>
              <w:spacing w:after="0"/>
              <w:rPr>
                <w:sz w:val="20"/>
                <w:szCs w:val="20"/>
                <w:color w:val="auto"/>
              </w:rPr>
            </w:pPr>
            <w:r>
              <w:rPr>
                <w:rFonts w:ascii="Arial" w:cs="Arial" w:eastAsia="Arial" w:hAnsi="Arial"/>
                <w:sz w:val="18"/>
                <w:szCs w:val="18"/>
                <w:color w:val="auto"/>
                <w:w w:val="84"/>
              </w:rPr>
              <w:t>Person</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6220" w:type="dxa"/>
            <w:vAlign w:val="bottom"/>
            <w:gridSpan w:val="4"/>
            <w:vMerge w:val="restart"/>
          </w:tcPr>
          <w:p>
            <w:pPr>
              <w:ind w:left="80"/>
              <w:spacing w:after="0"/>
              <w:rPr>
                <w:sz w:val="20"/>
                <w:szCs w:val="20"/>
                <w:color w:val="auto"/>
              </w:rPr>
            </w:pPr>
            <w:r>
              <w:rPr>
                <w:rFonts w:ascii="Arial" w:cs="Arial" w:eastAsia="Arial" w:hAnsi="Arial"/>
                <w:sz w:val="18"/>
                <w:szCs w:val="18"/>
                <w:color w:val="auto"/>
              </w:rPr>
              <w:t xml:space="preserve">36,500 common shares </w:t>
            </w:r>
            <w:r>
              <w:rPr>
                <w:rFonts w:ascii="Arial" w:cs="Arial" w:eastAsia="Arial" w:hAnsi="Arial"/>
                <w:sz w:val="29"/>
                <w:szCs w:val="29"/>
                <w:color w:val="auto"/>
                <w:vertAlign w:val="superscript"/>
              </w:rPr>
              <w:t>(2)</w:t>
            </w:r>
          </w:p>
        </w:tc>
        <w:tc>
          <w:tcPr>
            <w:tcW w:w="3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60" w:type="dxa"/>
            <w:vAlign w:val="bottom"/>
            <w:tcBorders>
              <w:left w:val="single" w:sz="8" w:color="auto"/>
            </w:tcBorders>
          </w:tcPr>
          <w:p>
            <w:pPr>
              <w:spacing w:after="0"/>
              <w:rPr>
                <w:sz w:val="15"/>
                <w:szCs w:val="15"/>
                <w:color w:val="auto"/>
              </w:rPr>
            </w:pPr>
          </w:p>
        </w:tc>
        <w:tc>
          <w:tcPr>
            <w:tcW w:w="760" w:type="dxa"/>
            <w:vAlign w:val="bottom"/>
            <w:tcBorders>
              <w:right w:val="single" w:sz="8" w:color="auto"/>
            </w:tcBorders>
          </w:tcPr>
          <w:p>
            <w:pPr>
              <w:jc w:val="center"/>
              <w:ind w:right="230"/>
              <w:spacing w:after="0" w:line="157" w:lineRule="exact"/>
              <w:rPr>
                <w:sz w:val="20"/>
                <w:szCs w:val="20"/>
                <w:color w:val="auto"/>
              </w:rPr>
            </w:pPr>
            <w:r>
              <w:rPr>
                <w:rFonts w:ascii="Arial" w:cs="Arial" w:eastAsia="Arial" w:hAnsi="Arial"/>
                <w:sz w:val="18"/>
                <w:szCs w:val="18"/>
                <w:color w:val="auto"/>
                <w:w w:val="97"/>
              </w:rPr>
              <w:t>With:</w:t>
            </w:r>
          </w:p>
        </w:tc>
        <w:tc>
          <w:tcPr>
            <w:tcW w:w="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 w:type="dxa"/>
            <w:vAlign w:val="bottom"/>
            <w:tcBorders>
              <w:bottom w:val="single" w:sz="8" w:color="auto"/>
              <w:right w:val="single" w:sz="8" w:color="auto"/>
            </w:tcBorders>
          </w:tcPr>
          <w:p>
            <w:pPr>
              <w:spacing w:after="0"/>
              <w:rPr>
                <w:sz w:val="15"/>
                <w:szCs w:val="15"/>
                <w:color w:val="auto"/>
              </w:rPr>
            </w:pPr>
          </w:p>
        </w:tc>
        <w:tc>
          <w:tcPr>
            <w:tcW w:w="6220" w:type="dxa"/>
            <w:vAlign w:val="bottom"/>
            <w:tcBorders>
              <w:bottom w:val="single" w:sz="8" w:color="auto"/>
            </w:tcBorders>
            <w:gridSpan w:val="4"/>
            <w:vMerge w:val="continue"/>
          </w:tcPr>
          <w:p>
            <w:pPr>
              <w:spacing w:after="0"/>
              <w:rPr>
                <w:sz w:val="15"/>
                <w:szCs w:val="15"/>
                <w:color w:val="auto"/>
              </w:rPr>
            </w:pPr>
          </w:p>
        </w:tc>
        <w:tc>
          <w:tcPr>
            <w:tcW w:w="38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60" w:type="dxa"/>
            <w:vAlign w:val="bottom"/>
            <w:tcBorders>
              <w:lef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Borders>
              <w:right w:val="single" w:sz="8" w:color="auto"/>
            </w:tcBorders>
          </w:tcPr>
          <w:p>
            <w:pPr>
              <w:spacing w:after="0"/>
              <w:rPr>
                <w:sz w:val="19"/>
                <w:szCs w:val="19"/>
                <w:color w:val="auto"/>
              </w:rPr>
            </w:pPr>
          </w:p>
        </w:tc>
        <w:tc>
          <w:tcPr>
            <w:tcW w:w="6220" w:type="dxa"/>
            <w:vAlign w:val="bottom"/>
            <w:gridSpan w:val="4"/>
          </w:tcPr>
          <w:p>
            <w:pPr>
              <w:ind w:left="80"/>
              <w:spacing w:after="0"/>
              <w:rPr>
                <w:sz w:val="20"/>
                <w:szCs w:val="20"/>
                <w:color w:val="auto"/>
              </w:rPr>
            </w:pPr>
            <w:r>
              <w:rPr>
                <w:rFonts w:ascii="Arial" w:cs="Arial" w:eastAsia="Arial" w:hAnsi="Arial"/>
                <w:sz w:val="18"/>
                <w:szCs w:val="18"/>
                <w:color w:val="auto"/>
              </w:rPr>
              <w:t>Shared Dispositive Power</w:t>
            </w:r>
          </w:p>
        </w:tc>
        <w:tc>
          <w:tcPr>
            <w:tcW w:w="38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8"/>
        </w:trPr>
        <w:tc>
          <w:tcPr>
            <w:tcW w:w="460" w:type="dxa"/>
            <w:vAlign w:val="bottom"/>
            <w:tcBorders>
              <w:left w:val="single" w:sz="8" w:color="auto"/>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622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color w:val="auto"/>
              </w:rPr>
              <w:t xml:space="preserve">18,041,000 common shares </w:t>
            </w:r>
            <w:r>
              <w:rPr>
                <w:rFonts w:ascii="Arial" w:cs="Arial" w:eastAsia="Arial" w:hAnsi="Arial"/>
                <w:sz w:val="29"/>
                <w:szCs w:val="29"/>
                <w:color w:val="auto"/>
                <w:vertAlign w:val="superscript"/>
              </w:rPr>
              <w:t>(3)</w:t>
            </w:r>
          </w:p>
        </w:tc>
        <w:tc>
          <w:tcPr>
            <w:tcW w:w="3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6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60" w:type="dxa"/>
            <w:vAlign w:val="bottom"/>
            <w:gridSpan w:val="4"/>
          </w:tcPr>
          <w:p>
            <w:pPr>
              <w:ind w:left="100"/>
              <w:spacing w:after="0"/>
              <w:rPr>
                <w:sz w:val="20"/>
                <w:szCs w:val="20"/>
                <w:color w:val="auto"/>
              </w:rPr>
            </w:pPr>
            <w:r>
              <w:rPr>
                <w:rFonts w:ascii="Arial" w:cs="Arial" w:eastAsia="Arial" w:hAnsi="Arial"/>
                <w:sz w:val="18"/>
                <w:szCs w:val="18"/>
                <w:color w:val="auto"/>
              </w:rPr>
              <w:t>Aggregate</w:t>
            </w:r>
          </w:p>
        </w:tc>
        <w:tc>
          <w:tcPr>
            <w:tcW w:w="6220" w:type="dxa"/>
            <w:vAlign w:val="bottom"/>
            <w:gridSpan w:val="4"/>
          </w:tcPr>
          <w:p>
            <w:pPr>
              <w:spacing w:after="0"/>
              <w:rPr>
                <w:sz w:val="20"/>
                <w:szCs w:val="20"/>
                <w:color w:val="auto"/>
              </w:rPr>
            </w:pPr>
            <w:r>
              <w:rPr>
                <w:rFonts w:ascii="Arial" w:cs="Arial" w:eastAsia="Arial" w:hAnsi="Arial"/>
                <w:sz w:val="18"/>
                <w:szCs w:val="18"/>
                <w:color w:val="auto"/>
              </w:rPr>
              <w:t>Amount Beneficially Owned by Each Reporting Person</w:t>
            </w:r>
          </w:p>
        </w:tc>
        <w:tc>
          <w:tcPr>
            <w:tcW w:w="38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8"/>
        </w:trPr>
        <w:tc>
          <w:tcPr>
            <w:tcW w:w="460" w:type="dxa"/>
            <w:vAlign w:val="bottom"/>
            <w:tcBorders>
              <w:left w:val="single" w:sz="8" w:color="auto"/>
              <w:bottom w:val="single" w:sz="8" w:color="auto"/>
              <w:right w:val="single" w:sz="8" w:color="auto"/>
            </w:tcBorders>
          </w:tcPr>
          <w:p>
            <w:pPr>
              <w:spacing w:after="0"/>
              <w:rPr>
                <w:sz w:val="24"/>
                <w:szCs w:val="24"/>
                <w:color w:val="auto"/>
              </w:rPr>
            </w:pPr>
          </w:p>
        </w:tc>
        <w:tc>
          <w:tcPr>
            <w:tcW w:w="7280" w:type="dxa"/>
            <w:vAlign w:val="bottom"/>
            <w:tcBorders>
              <w:bottom w:val="single" w:sz="8" w:color="auto"/>
            </w:tcBorders>
            <w:gridSpan w:val="8"/>
          </w:tcPr>
          <w:p>
            <w:pPr>
              <w:ind w:left="100"/>
              <w:spacing w:after="0"/>
              <w:rPr>
                <w:sz w:val="20"/>
                <w:szCs w:val="20"/>
                <w:color w:val="auto"/>
              </w:rPr>
            </w:pPr>
            <w:r>
              <w:rPr>
                <w:rFonts w:ascii="Arial" w:cs="Arial" w:eastAsia="Arial" w:hAnsi="Arial"/>
                <w:sz w:val="18"/>
                <w:szCs w:val="18"/>
                <w:color w:val="auto"/>
              </w:rPr>
              <w:t xml:space="preserve">18,077,500 common shares </w:t>
            </w:r>
            <w:r>
              <w:rPr>
                <w:rFonts w:ascii="Arial" w:cs="Arial" w:eastAsia="Arial" w:hAnsi="Arial"/>
                <w:sz w:val="29"/>
                <w:szCs w:val="29"/>
                <w:color w:val="auto"/>
                <w:vertAlign w:val="superscript"/>
              </w:rPr>
              <w:t>(4)</w:t>
            </w:r>
          </w:p>
        </w:tc>
        <w:tc>
          <w:tcPr>
            <w:tcW w:w="3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6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7280" w:type="dxa"/>
            <w:vAlign w:val="bottom"/>
            <w:gridSpan w:val="8"/>
          </w:tcPr>
          <w:p>
            <w:pPr>
              <w:ind w:left="100"/>
              <w:spacing w:after="0"/>
              <w:rPr>
                <w:sz w:val="20"/>
                <w:szCs w:val="20"/>
                <w:color w:val="auto"/>
              </w:rPr>
            </w:pPr>
            <w:r>
              <w:rPr>
                <w:rFonts w:ascii="Arial" w:cs="Arial" w:eastAsia="Arial" w:hAnsi="Arial"/>
                <w:sz w:val="18"/>
                <w:szCs w:val="18"/>
                <w:color w:val="auto"/>
              </w:rPr>
              <w:t>Check if the Aggregate Amount in Row (9) Excludes Certain Shares (See Instructions) â˜</w:t>
            </w:r>
          </w:p>
        </w:tc>
        <w:tc>
          <w:tcPr>
            <w:tcW w:w="38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60" w:type="dxa"/>
            <w:vAlign w:val="bottom"/>
            <w:tcBorders>
              <w:left w:val="single" w:sz="8" w:color="auto"/>
              <w:bottom w:val="single" w:sz="8" w:color="auto"/>
              <w:right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gridSpan w:val="3"/>
          </w:tcPr>
          <w:p>
            <w:pPr>
              <w:spacing w:after="0"/>
              <w:rPr>
                <w:sz w:val="17"/>
                <w:szCs w:val="17"/>
                <w:color w:val="auto"/>
              </w:rPr>
            </w:pPr>
          </w:p>
        </w:tc>
        <w:tc>
          <w:tcPr>
            <w:tcW w:w="6220" w:type="dxa"/>
            <w:vAlign w:val="bottom"/>
            <w:tcBorders>
              <w:bottom w:val="single" w:sz="8" w:color="auto"/>
            </w:tcBorders>
            <w:gridSpan w:val="4"/>
          </w:tcPr>
          <w:p>
            <w:pPr>
              <w:spacing w:after="0"/>
              <w:rPr>
                <w:sz w:val="17"/>
                <w:szCs w:val="17"/>
                <w:color w:val="auto"/>
              </w:rPr>
            </w:pPr>
          </w:p>
        </w:tc>
        <w:tc>
          <w:tcPr>
            <w:tcW w:w="38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6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7280" w:type="dxa"/>
            <w:vAlign w:val="bottom"/>
            <w:gridSpan w:val="8"/>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38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8"/>
        </w:trPr>
        <w:tc>
          <w:tcPr>
            <w:tcW w:w="460" w:type="dxa"/>
            <w:vAlign w:val="bottom"/>
            <w:tcBorders>
              <w:left w:val="single" w:sz="8" w:color="auto"/>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26.8</w:t>
            </w:r>
            <w:r>
              <w:rPr>
                <w:rFonts w:ascii="Arial" w:cs="Arial" w:eastAsia="Arial" w:hAnsi="Arial"/>
                <w:sz w:val="29"/>
                <w:szCs w:val="29"/>
                <w:color w:val="auto"/>
                <w:vertAlign w:val="superscript"/>
              </w:rPr>
              <w:t>(5)</w:t>
            </w: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6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7280" w:type="dxa"/>
            <w:vAlign w:val="bottom"/>
            <w:gridSpan w:val="8"/>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38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60" w:type="dxa"/>
            <w:vAlign w:val="bottom"/>
            <w:tcBorders>
              <w:left w:val="single" w:sz="8" w:color="auto"/>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IN</w:t>
            </w: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right="120" w:hanging="332"/>
        <w:spacing w:after="0" w:line="291" w:lineRule="auto"/>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This Schedule 13G is filed by dievini Hopp BioTech holding GmbH &amp; Co. KG (â€œdieviniâ€ ), DH-Capital GmbH &amp; Co. KG (â€œDH-Capitalâ€ ), OH Beteiligungen GmbH&amp; Co. KG (â€œOH Beteiligungenâ€ ), Dietmar Hopp, Oliver Hopp, Daniel Hopp, Prof. Dr. Friedrich von Bohlen und Halbach</w:t>
      </w:r>
    </w:p>
    <w:p>
      <w:pPr>
        <w:jc w:val="both"/>
        <w:ind w:left="340" w:right="40"/>
        <w:spacing w:after="0" w:line="255" w:lineRule="auto"/>
        <w:rPr>
          <w:sz w:val="20"/>
          <w:szCs w:val="20"/>
          <w:color w:val="auto"/>
        </w:rPr>
      </w:pPr>
      <w:r>
        <w:rPr>
          <w:rFonts w:ascii="Arial" w:cs="Arial" w:eastAsia="Arial" w:hAnsi="Arial"/>
          <w:sz w:val="18"/>
          <w:szCs w:val="18"/>
          <w:color w:val="auto"/>
        </w:rPr>
        <w:t>(â€œDr. von Bohlenâ€ ), Prof. Dr. Christof Hettich (â€œDr. Hettichâ€ ), Dr. Mathias Hothum (â€œDr. Hothumâ€ and together with dievini, DH-Capital, OH Beteiligungen, Dietmar Hopp, Oliver Hopp, Daniel Hopp, Dr. von Bohlen and Dr. Hettich, collectively, the â€œReporting Personsâ€ ). The Reporting Persons expressly disclaim status as a â€œgroupâ€ for purposes of this Schedule 13G.</w:t>
      </w:r>
    </w:p>
    <w:p>
      <w:pPr>
        <w:spacing w:after="0" w:line="190"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shares held directly by Dr. Hothum through his personal accounts, of which he has sole voting and dispositive power.</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shares held of record by dievini.</w:t>
      </w:r>
    </w:p>
    <w:p>
      <w:pPr>
        <w:spacing w:after="0" w:line="225" w:lineRule="exact"/>
        <w:rPr>
          <w:rFonts w:ascii="Arial" w:cs="Arial" w:eastAsia="Arial" w:hAnsi="Arial"/>
          <w:sz w:val="18"/>
          <w:szCs w:val="18"/>
          <w:color w:val="auto"/>
        </w:rPr>
      </w:pPr>
    </w:p>
    <w:p>
      <w:pPr>
        <w:ind w:left="340" w:right="360" w:hanging="332"/>
        <w:spacing w:after="0" w:line="277"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(i) 36,500 common shares held directly by Dr. Hothum, of which he has sole voting and dispositive power and (ii) 18,041,000 common shares held of record by dievini, of which Dr. Hothum shares voting and dispositive power as a managing director of dievini.</w:t>
      </w:r>
    </w:p>
    <w:p>
      <w:pPr>
        <w:spacing w:after="0" w:line="170" w:lineRule="exact"/>
        <w:rPr>
          <w:rFonts w:ascii="Arial" w:cs="Arial" w:eastAsia="Arial" w:hAnsi="Arial"/>
          <w:sz w:val="18"/>
          <w:szCs w:val="18"/>
          <w:color w:val="auto"/>
        </w:rPr>
      </w:pPr>
    </w:p>
    <w:p>
      <w:pPr>
        <w:ind w:left="340" w:right="120" w:hanging="332"/>
        <w:spacing w:after="0" w:line="277"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This percentage is calculated based on 67,362,690 shares of the Issuerâ€™s common shares reported to be issued by the Issuer in its Form F-3 registration statement filed with the Securities and Exchange Commission on August 24,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3380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38060" cy="17145"/>
                    </a:xfrm>
                    <a:prstGeom prst="rect">
                      <a:avLst/>
                    </a:prstGeom>
                    <a:noFill/>
                  </pic:spPr>
                </pic:pic>
              </a:graphicData>
            </a:graphic>
          </wp:anchor>
        </w:drawing>
      </w:r>
    </w:p>
    <w:p>
      <w:pPr>
        <w:sectPr>
          <w:pgSz w:w="11900" w:h="16838" w:orient="portrait"/>
          <w:cols w:equalWidth="0" w:num="1">
            <w:col w:w="11580"/>
          </w:cols>
          <w:pgMar w:left="160" w:top="822" w:right="159" w:bottom="1440" w:gutter="0" w:footer="0" w:header="0"/>
        </w:sectPr>
      </w:pPr>
    </w:p>
    <w:bookmarkStart w:id="10" w:name="page11"/>
    <w:bookmarkEnd w:id="10"/>
    <w:tbl>
      <w:tblPr>
        <w:tblLayout w:type="fixed"/>
        <w:tblInd w:w="10" w:type="dxa"/>
        <w:tblCellMar>
          <w:top w:w="0" w:type="dxa"/>
          <w:left w:w="0" w:type="dxa"/>
          <w:bottom w:w="0" w:type="dxa"/>
          <w:right w:w="0" w:type="dxa"/>
        </w:tblCellMar>
      </w:tblPr>
      <w:tr>
        <w:trPr>
          <w:trHeight w:val="229"/>
        </w:trPr>
        <w:tc>
          <w:tcPr>
            <w:tcW w:w="4880" w:type="dxa"/>
            <w:vAlign w:val="bottom"/>
            <w:tcBorders>
              <w:top w:val="single" w:sz="8" w:color="auto"/>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CUSIP NO. H00263105</w:t>
            </w:r>
          </w:p>
        </w:tc>
        <w:tc>
          <w:tcPr>
            <w:tcW w:w="1740" w:type="dxa"/>
            <w:vAlign w:val="bottom"/>
            <w:tcBorders>
              <w:right w:val="single" w:sz="8" w:color="auto"/>
            </w:tcBorders>
          </w:tcPr>
          <w:p>
            <w:pPr>
              <w:ind w:left="740"/>
              <w:spacing w:after="0"/>
              <w:rPr>
                <w:sz w:val="20"/>
                <w:szCs w:val="20"/>
                <w:color w:val="auto"/>
              </w:rPr>
            </w:pPr>
            <w:r>
              <w:rPr>
                <w:rFonts w:ascii="Arial" w:cs="Arial" w:eastAsia="Arial" w:hAnsi="Arial"/>
                <w:sz w:val="18"/>
                <w:szCs w:val="18"/>
                <w:color w:val="auto"/>
              </w:rPr>
              <w:t>13 G</w:t>
            </w:r>
          </w:p>
        </w:tc>
        <w:tc>
          <w:tcPr>
            <w:tcW w:w="4960" w:type="dxa"/>
            <w:vAlign w:val="bottom"/>
            <w:tcBorders>
              <w:top w:val="single" w:sz="8" w:color="auto"/>
              <w:bottom w:val="single" w:sz="8" w:color="auto"/>
              <w:right w:val="single" w:sz="8" w:color="auto"/>
            </w:tcBorders>
          </w:tcPr>
          <w:p>
            <w:pPr>
              <w:ind w:left="1840"/>
              <w:spacing w:after="0"/>
              <w:rPr>
                <w:sz w:val="20"/>
                <w:szCs w:val="20"/>
                <w:color w:val="auto"/>
              </w:rPr>
            </w:pPr>
            <w:r>
              <w:rPr>
                <w:rFonts w:ascii="Arial" w:cs="Arial" w:eastAsia="Arial" w:hAnsi="Arial"/>
                <w:sz w:val="18"/>
                <w:szCs w:val="18"/>
                <w:color w:val="auto"/>
              </w:rPr>
              <w:t>Page 11 of 14 Pages</w:t>
            </w: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Introductory Note: This Amendment No. 1 to Schedule 13G is filed by dievini Hopp BioTech holding GmbH &amp; Co. KG (â€œdieviniâ€ ), DH-Capital GmbH &amp; Co. KG (â€œDH-Capitalâ€ ), OH Beteiligungen GmbH &amp; Co. KG (â€œOH Beteiligungenâ€ ), Dietmar Hopp, Oliver Hopp, Daniel Hopp, Prof. Dr. Friedrich von Bohlen und Halbach (â€œDr. von Bohlenâ€ ), Prof. Dr. Christof Hettich (â€œDr. Hettichâ€ ), Dr. Mathias Hothum (â€œDr. Hothumâ€ and together with dievini, DH-Capital, OH Beteiligungen, Dietmar Hopp, Oliver Hopp, Daniel Hopp, Dr. von Bohlen and Dr. Hettich, collectively, the â€œReporting Personsâ€ ) in respect of common shares of AC Immune SA.</w:t>
      </w:r>
    </w:p>
    <w:p>
      <w:pPr>
        <w:spacing w:after="0" w:line="18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Name of Issuer:</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AC Immune SA</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color w:val="auto"/>
        </w:rPr>
        <w:t>Address of Issuerâ€™s principal executive offices: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EPFL Innovation Park</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Building B</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1015 Lausanne</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Switzerland</w:t>
      </w:r>
    </w:p>
    <w:p>
      <w:pPr>
        <w:spacing w:after="0" w:line="20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Items 2(a)</w:t>
      </w:r>
      <w:r>
        <w:rPr>
          <w:sz w:val="20"/>
          <w:szCs w:val="20"/>
          <w:color w:val="auto"/>
        </w:rPr>
        <w:tab/>
      </w:r>
      <w:r>
        <w:rPr>
          <w:rFonts w:ascii="Arial" w:cs="Arial" w:eastAsia="Arial" w:hAnsi="Arial"/>
          <w:sz w:val="16"/>
          <w:szCs w:val="16"/>
          <w:b w:val="1"/>
          <w:bCs w:val="1"/>
          <w:color w:val="auto"/>
        </w:rPr>
        <w:t>Name of Reporting Persons filing:</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dievini Hopp BioTech holding GmbH &amp; Co. KG (â€œdieviniâ€  )</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DH-Capital GmbH &amp; Co. KG (â€œDH-Capitalâ€  )</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OH Beteiligungen GmbH &amp; Co. KG (â€œOH Beteiligungenâ€  )</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Dietmar Hopp</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Oliver Hopp</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Daniel Hopp</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Prof. Dr. Friedrich von Bohlen und Halbach (â€œDr. von Bohlenâ€  )</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Prof. Dr. Christof Hettich (â€œDr. Hettichâ€  )</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Dr. Mathias Hothum (â€œDr. Hothumâ€  )</w:t>
      </w:r>
    </w:p>
    <w:p>
      <w:pPr>
        <w:spacing w:after="0" w:line="20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or principal business office or, if none, residence:</w:t>
      </w:r>
    </w:p>
    <w:p>
      <w:pPr>
        <w:spacing w:after="0" w:line="229" w:lineRule="exact"/>
        <w:rPr>
          <w:sz w:val="20"/>
          <w:szCs w:val="20"/>
          <w:color w:val="auto"/>
        </w:rPr>
      </w:pPr>
    </w:p>
    <w:p>
      <w:pPr>
        <w:ind w:left="980" w:right="220"/>
        <w:spacing w:after="0" w:line="258" w:lineRule="auto"/>
        <w:rPr>
          <w:sz w:val="20"/>
          <w:szCs w:val="20"/>
          <w:color w:val="auto"/>
        </w:rPr>
      </w:pPr>
      <w:r>
        <w:rPr>
          <w:rFonts w:ascii="Arial" w:cs="Arial" w:eastAsia="Arial" w:hAnsi="Arial"/>
          <w:sz w:val="18"/>
          <w:szCs w:val="18"/>
          <w:color w:val="auto"/>
        </w:rPr>
        <w:t>The address of the principal business office of dievini, Dietmar Hopp, Dr. von Bohlen, Dr. Hettich and Dr. Hothum is c/o dievini Hopp BioTech holding GmbH &amp; Co. KG, Johann-Jakob-Astor StraÃŸe 57, 69190 Walldorf, Germany.</w:t>
      </w:r>
    </w:p>
    <w:p>
      <w:pPr>
        <w:spacing w:after="0" w:line="1" w:lineRule="exact"/>
        <w:rPr>
          <w:sz w:val="20"/>
          <w:szCs w:val="20"/>
          <w:color w:val="auto"/>
        </w:rPr>
      </w:pPr>
    </w:p>
    <w:p>
      <w:pPr>
        <w:ind w:left="980" w:right="240"/>
        <w:spacing w:after="0" w:line="250" w:lineRule="auto"/>
        <w:rPr>
          <w:sz w:val="20"/>
          <w:szCs w:val="20"/>
          <w:color w:val="auto"/>
        </w:rPr>
      </w:pPr>
      <w:r>
        <w:rPr>
          <w:rFonts w:ascii="Arial" w:cs="Arial" w:eastAsia="Arial" w:hAnsi="Arial"/>
          <w:sz w:val="18"/>
          <w:szCs w:val="18"/>
          <w:color w:val="auto"/>
        </w:rPr>
        <w:t>The address of the principal business office of DH-Capital GmbH &amp; Co. KG and OH Beteiligungen GmbH &amp; Co. KG is Heidelberger StraÃŸe 43, 69168 Wiesloch, Germany.</w:t>
      </w:r>
    </w:p>
    <w:p>
      <w:pPr>
        <w:spacing w:after="0" w:line="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address of the principal business office of Oliver Hopp is Johann-Jakob-Astor-StraÃŸe 59, 69190 Walldorf, Germany.</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address of the principal business office of Daniel Hopp is Johann-Jakob-Astor-StraÃŸe 57, 69190 Walldorf, Germany.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80" w:type="dxa"/>
            <w:vAlign w:val="bottom"/>
          </w:tcPr>
          <w:p>
            <w:pPr>
              <w:spacing w:after="0"/>
              <w:rPr>
                <w:sz w:val="20"/>
                <w:szCs w:val="20"/>
                <w:color w:val="auto"/>
              </w:rPr>
            </w:pPr>
            <w:r>
              <w:rPr>
                <w:rFonts w:ascii="Arial" w:cs="Arial" w:eastAsia="Arial" w:hAnsi="Arial"/>
                <w:sz w:val="18"/>
                <w:szCs w:val="18"/>
                <w:b w:val="1"/>
                <w:bCs w:val="1"/>
                <w:color w:val="auto"/>
              </w:rPr>
              <w:t>Item 2(c)   Citizenship:</w:t>
            </w:r>
          </w:p>
        </w:tc>
        <w:tc>
          <w:tcPr>
            <w:tcW w:w="220" w:type="dxa"/>
            <w:vAlign w:val="bottom"/>
          </w:tcPr>
          <w:p>
            <w:pPr>
              <w:spacing w:after="0"/>
              <w:rPr>
                <w:sz w:val="20"/>
                <w:szCs w:val="20"/>
                <w:color w:val="auto"/>
              </w:rPr>
            </w:pPr>
          </w:p>
        </w:tc>
        <w:tc>
          <w:tcPr>
            <w:tcW w:w="5660" w:type="dxa"/>
            <w:vAlign w:val="bottom"/>
          </w:tcPr>
          <w:p>
            <w:pPr>
              <w:spacing w:after="0"/>
              <w:rPr>
                <w:sz w:val="20"/>
                <w:szCs w:val="20"/>
                <w:color w:val="auto"/>
              </w:rPr>
            </w:pPr>
          </w:p>
        </w:tc>
      </w:tr>
      <w:tr>
        <w:trPr>
          <w:trHeight w:val="439"/>
        </w:trPr>
        <w:tc>
          <w:tcPr>
            <w:tcW w:w="568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5880" w:type="dxa"/>
            <w:vAlign w:val="bottom"/>
            <w:gridSpan w:val="2"/>
          </w:tcPr>
          <w:p>
            <w:pPr>
              <w:ind w:left="220"/>
              <w:spacing w:after="0"/>
              <w:rPr>
                <w:sz w:val="20"/>
                <w:szCs w:val="20"/>
                <w:color w:val="auto"/>
              </w:rPr>
            </w:pPr>
            <w:r>
              <w:rPr>
                <w:rFonts w:ascii="Arial" w:cs="Arial" w:eastAsia="Arial" w:hAnsi="Arial"/>
                <w:sz w:val="18"/>
                <w:szCs w:val="18"/>
                <w:b w:val="1"/>
                <w:bCs w:val="1"/>
                <w:color w:val="auto"/>
              </w:rPr>
              <w:t>Citizenship or Place of Organization</w:t>
            </w:r>
          </w:p>
        </w:tc>
      </w:tr>
      <w:tr>
        <w:trPr>
          <w:trHeight w:val="216"/>
        </w:trPr>
        <w:tc>
          <w:tcPr>
            <w:tcW w:w="5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Dievini</w:t>
            </w:r>
          </w:p>
        </w:tc>
        <w:tc>
          <w:tcPr>
            <w:tcW w:w="220" w:type="dxa"/>
            <w:vAlign w:val="bottom"/>
            <w:tcBorders>
              <w:top w:val="single" w:sz="8" w:color="CCEEFF"/>
            </w:tcBorders>
            <w:shd w:val="clear" w:color="auto" w:fill="CCEEFF"/>
          </w:tcPr>
          <w:p>
            <w:pPr>
              <w:spacing w:after="0"/>
              <w:rPr>
                <w:sz w:val="18"/>
                <w:szCs w:val="18"/>
                <w:color w:val="auto"/>
              </w:rPr>
            </w:pPr>
          </w:p>
        </w:tc>
        <w:tc>
          <w:tcPr>
            <w:tcW w:w="5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Germany</w:t>
            </w: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DH-Capital</w:t>
            </w:r>
          </w:p>
        </w:tc>
        <w:tc>
          <w:tcPr>
            <w:tcW w:w="5880" w:type="dxa"/>
            <w:vAlign w:val="bottom"/>
            <w:gridSpan w:val="2"/>
          </w:tcPr>
          <w:p>
            <w:pPr>
              <w:ind w:left="220"/>
              <w:spacing w:after="0"/>
              <w:rPr>
                <w:sz w:val="20"/>
                <w:szCs w:val="20"/>
                <w:color w:val="auto"/>
              </w:rPr>
            </w:pPr>
            <w:r>
              <w:rPr>
                <w:rFonts w:ascii="Arial" w:cs="Arial" w:eastAsia="Arial" w:hAnsi="Arial"/>
                <w:sz w:val="18"/>
                <w:szCs w:val="18"/>
                <w:color w:val="auto"/>
              </w:rPr>
              <w:t>Germany</w:t>
            </w: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OH Beteiligungen</w:t>
            </w:r>
          </w:p>
        </w:tc>
        <w:tc>
          <w:tcPr>
            <w:tcW w:w="5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Germany</w:t>
            </w: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Dietmar Hopp</w:t>
            </w:r>
          </w:p>
        </w:tc>
        <w:tc>
          <w:tcPr>
            <w:tcW w:w="5880" w:type="dxa"/>
            <w:vAlign w:val="bottom"/>
            <w:gridSpan w:val="2"/>
          </w:tcPr>
          <w:p>
            <w:pPr>
              <w:ind w:left="220"/>
              <w:spacing w:after="0"/>
              <w:rPr>
                <w:sz w:val="20"/>
                <w:szCs w:val="20"/>
                <w:color w:val="auto"/>
              </w:rPr>
            </w:pPr>
            <w:r>
              <w:rPr>
                <w:rFonts w:ascii="Arial" w:cs="Arial" w:eastAsia="Arial" w:hAnsi="Arial"/>
                <w:sz w:val="18"/>
                <w:szCs w:val="18"/>
                <w:color w:val="auto"/>
              </w:rPr>
              <w:t>Germany</w:t>
            </w: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Oliver Hopp</w:t>
            </w:r>
          </w:p>
        </w:tc>
        <w:tc>
          <w:tcPr>
            <w:tcW w:w="5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Germany</w:t>
            </w: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Daniel Hopp</w:t>
            </w:r>
          </w:p>
        </w:tc>
        <w:tc>
          <w:tcPr>
            <w:tcW w:w="5880" w:type="dxa"/>
            <w:vAlign w:val="bottom"/>
            <w:gridSpan w:val="2"/>
          </w:tcPr>
          <w:p>
            <w:pPr>
              <w:ind w:left="220"/>
              <w:spacing w:after="0"/>
              <w:rPr>
                <w:sz w:val="20"/>
                <w:szCs w:val="20"/>
                <w:color w:val="auto"/>
              </w:rPr>
            </w:pPr>
            <w:r>
              <w:rPr>
                <w:rFonts w:ascii="Arial" w:cs="Arial" w:eastAsia="Arial" w:hAnsi="Arial"/>
                <w:sz w:val="18"/>
                <w:szCs w:val="18"/>
                <w:color w:val="auto"/>
              </w:rPr>
              <w:t>Germany</w:t>
            </w: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Dr. von Bohlen</w:t>
            </w:r>
          </w:p>
        </w:tc>
        <w:tc>
          <w:tcPr>
            <w:tcW w:w="5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Germany</w:t>
            </w: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Dr. Hettich</w:t>
            </w:r>
          </w:p>
        </w:tc>
        <w:tc>
          <w:tcPr>
            <w:tcW w:w="5880" w:type="dxa"/>
            <w:vAlign w:val="bottom"/>
            <w:gridSpan w:val="2"/>
          </w:tcPr>
          <w:p>
            <w:pPr>
              <w:ind w:left="220"/>
              <w:spacing w:after="0"/>
              <w:rPr>
                <w:sz w:val="20"/>
                <w:szCs w:val="20"/>
                <w:color w:val="auto"/>
              </w:rPr>
            </w:pPr>
            <w:r>
              <w:rPr>
                <w:rFonts w:ascii="Arial" w:cs="Arial" w:eastAsia="Arial" w:hAnsi="Arial"/>
                <w:sz w:val="18"/>
                <w:szCs w:val="18"/>
                <w:color w:val="auto"/>
              </w:rPr>
              <w:t>Germany</w:t>
            </w: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Dr. Hothum</w:t>
            </w:r>
          </w:p>
        </w:tc>
        <w:tc>
          <w:tcPr>
            <w:tcW w:w="5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Germany</w:t>
            </w:r>
          </w:p>
        </w:tc>
      </w:tr>
      <w:tr>
        <w:trPr>
          <w:trHeight w:val="439"/>
        </w:trPr>
        <w:tc>
          <w:tcPr>
            <w:tcW w:w="5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660" w:type="dxa"/>
            <w:vAlign w:val="bottom"/>
            <w:tcBorders>
              <w:bottom w:val="single" w:sz="8" w:color="auto"/>
            </w:tcBorders>
          </w:tcPr>
          <w:p>
            <w:pPr>
              <w:spacing w:after="0"/>
              <w:rPr>
                <w:sz w:val="24"/>
                <w:szCs w:val="24"/>
                <w:color w:val="auto"/>
              </w:rPr>
            </w:pPr>
          </w:p>
        </w:tc>
      </w:tr>
    </w:tbl>
    <w:p>
      <w:pPr>
        <w:sectPr>
          <w:pgSz w:w="11900" w:h="16838" w:orient="portrait"/>
          <w:cols w:equalWidth="0" w:num="1">
            <w:col w:w="11560"/>
          </w:cols>
          <w:pgMar w:left="160" w:top="823" w:right="179" w:bottom="1440" w:gutter="0" w:footer="0" w:header="0"/>
        </w:sectPr>
      </w:pPr>
    </w:p>
    <w:bookmarkStart w:id="11" w:name="page12"/>
    <w:bookmarkEnd w:id="1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4880" w:type="dxa"/>
            <w:vAlign w:val="bottom"/>
            <w:tcBorders>
              <w:top w:val="single" w:sz="8" w:color="auto"/>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CUSIP NO. H00263105</w:t>
            </w:r>
          </w:p>
        </w:tc>
        <w:tc>
          <w:tcPr>
            <w:tcW w:w="1740" w:type="dxa"/>
            <w:vAlign w:val="bottom"/>
            <w:tcBorders>
              <w:right w:val="single" w:sz="8" w:color="auto"/>
            </w:tcBorders>
          </w:tcPr>
          <w:p>
            <w:pPr>
              <w:ind w:left="740"/>
              <w:spacing w:after="0"/>
              <w:rPr>
                <w:sz w:val="20"/>
                <w:szCs w:val="20"/>
                <w:color w:val="auto"/>
              </w:rPr>
            </w:pPr>
            <w:r>
              <w:rPr>
                <w:rFonts w:ascii="Arial" w:cs="Arial" w:eastAsia="Arial" w:hAnsi="Arial"/>
                <w:sz w:val="18"/>
                <w:szCs w:val="18"/>
                <w:color w:val="auto"/>
              </w:rPr>
              <w:t>13 G</w:t>
            </w:r>
          </w:p>
        </w:tc>
        <w:tc>
          <w:tcPr>
            <w:tcW w:w="4960" w:type="dxa"/>
            <w:vAlign w:val="bottom"/>
            <w:tcBorders>
              <w:top w:val="single" w:sz="8" w:color="auto"/>
              <w:bottom w:val="single" w:sz="8" w:color="auto"/>
              <w:right w:val="single" w:sz="8" w:color="auto"/>
            </w:tcBorders>
          </w:tcPr>
          <w:p>
            <w:pPr>
              <w:ind w:left="1840"/>
              <w:spacing w:after="0"/>
              <w:rPr>
                <w:sz w:val="20"/>
                <w:szCs w:val="20"/>
                <w:color w:val="auto"/>
              </w:rPr>
            </w:pPr>
            <w:r>
              <w:rPr>
                <w:rFonts w:ascii="Arial" w:cs="Arial" w:eastAsia="Arial" w:hAnsi="Arial"/>
                <w:sz w:val="18"/>
                <w:szCs w:val="18"/>
                <w:color w:val="auto"/>
              </w:rPr>
              <w:t>Page 12 of 14 Pages</w:t>
            </w:r>
          </w:p>
        </w:tc>
      </w:tr>
    </w:tbl>
    <w:p>
      <w:pPr>
        <w:spacing w:after="0" w:line="19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5"/>
          <w:szCs w:val="15"/>
          <w:b w:val="1"/>
          <w:bCs w:val="1"/>
          <w:color w:val="auto"/>
        </w:rPr>
        <w:t>Title of class of securities: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Common shares, nominal value CHF 0.02 per share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No.:</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H00263105</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Â§Â§ 240.13d-1(b), or 240.13d-2(b) or (c), check whether the person filings is a:</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9" w:lineRule="exact"/>
        <w:rPr>
          <w:sz w:val="20"/>
          <w:szCs w:val="20"/>
          <w:color w:val="auto"/>
        </w:rPr>
      </w:pPr>
    </w:p>
    <w:p>
      <w:pPr>
        <w:ind w:left="980" w:right="640"/>
        <w:spacing w:after="0" w:line="277" w:lineRule="auto"/>
        <w:rPr>
          <w:sz w:val="20"/>
          <w:szCs w:val="20"/>
          <w:color w:val="auto"/>
        </w:rPr>
      </w:pPr>
      <w:r>
        <w:rPr>
          <w:rFonts w:ascii="Arial" w:cs="Arial" w:eastAsia="Arial" w:hAnsi="Arial"/>
          <w:sz w:val="18"/>
          <w:szCs w:val="18"/>
          <w:color w:val="auto"/>
        </w:rPr>
        <w:t>The following information with respect to the ownership of common shares of the Issuer by the Reporting Persons filing this statement on Schedule 13G is provided as of December 31, 2018.</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2"/>
              </w:rPr>
              <w:t>Common</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Shared</w:t>
            </w: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4"/>
              </w:rPr>
              <w:t>Sole</w:t>
            </w:r>
          </w:p>
        </w:tc>
        <w:tc>
          <w:tcPr>
            <w:tcW w:w="10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Shared</w:t>
            </w: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60" w:type="dxa"/>
            <w:vAlign w:val="bottom"/>
            <w:gridSpan w:val="3"/>
            <w:vMerge w:val="restart"/>
          </w:tcPr>
          <w:p>
            <w:pPr>
              <w:jc w:val="center"/>
              <w:ind w:right="100"/>
              <w:spacing w:after="0"/>
              <w:rPr>
                <w:sz w:val="20"/>
                <w:szCs w:val="20"/>
                <w:color w:val="auto"/>
              </w:rPr>
            </w:pPr>
            <w:r>
              <w:rPr>
                <w:rFonts w:ascii="Arial" w:cs="Arial" w:eastAsia="Arial" w:hAnsi="Arial"/>
                <w:sz w:val="18"/>
                <w:szCs w:val="18"/>
                <w:b w:val="1"/>
                <w:bCs w:val="1"/>
                <w:color w:val="auto"/>
                <w:w w:val="87"/>
              </w:rPr>
              <w:t>Percentage of</w:t>
            </w:r>
          </w:p>
        </w:tc>
        <w:tc>
          <w:tcPr>
            <w:tcW w:w="0" w:type="dxa"/>
            <w:vAlign w:val="bottom"/>
          </w:tcPr>
          <w:p>
            <w:pPr>
              <w:spacing w:after="0"/>
              <w:rPr>
                <w:sz w:val="1"/>
                <w:szCs w:val="1"/>
                <w:color w:val="auto"/>
              </w:rPr>
            </w:pPr>
          </w:p>
        </w:tc>
      </w:tr>
      <w:tr>
        <w:trPr>
          <w:trHeight w:val="180"/>
        </w:trPr>
        <w:tc>
          <w:tcPr>
            <w:tcW w:w="3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88"/>
              </w:rPr>
              <w:t>Shares Held</w:t>
            </w:r>
          </w:p>
        </w:tc>
        <w:tc>
          <w:tcPr>
            <w:tcW w:w="240" w:type="dxa"/>
            <w:vAlign w:val="bottom"/>
          </w:tcPr>
          <w:p>
            <w:pPr>
              <w:spacing w:after="0"/>
              <w:rPr>
                <w:sz w:val="15"/>
                <w:szCs w:val="15"/>
                <w:color w:val="auto"/>
              </w:rPr>
            </w:pPr>
          </w:p>
        </w:tc>
        <w:tc>
          <w:tcPr>
            <w:tcW w:w="1080" w:type="dxa"/>
            <w:vAlign w:val="bottom"/>
            <w:gridSpan w:val="2"/>
          </w:tcPr>
          <w:p>
            <w:pPr>
              <w:jc w:val="center"/>
              <w:ind w:right="120"/>
              <w:spacing w:after="0" w:line="181" w:lineRule="exact"/>
              <w:rPr>
                <w:sz w:val="20"/>
                <w:szCs w:val="20"/>
                <w:color w:val="auto"/>
              </w:rPr>
            </w:pPr>
            <w:r>
              <w:rPr>
                <w:rFonts w:ascii="Arial" w:cs="Arial" w:eastAsia="Arial" w:hAnsi="Arial"/>
                <w:sz w:val="18"/>
                <w:szCs w:val="18"/>
                <w:b w:val="1"/>
                <w:bCs w:val="1"/>
                <w:color w:val="auto"/>
                <w:w w:val="88"/>
              </w:rPr>
              <w:t>Sole Voting</w:t>
            </w:r>
          </w:p>
        </w:tc>
        <w:tc>
          <w:tcPr>
            <w:tcW w:w="1080" w:type="dxa"/>
            <w:vAlign w:val="bottom"/>
            <w:gridSpan w:val="2"/>
          </w:tcPr>
          <w:p>
            <w:pPr>
              <w:jc w:val="right"/>
              <w:ind w:right="340"/>
              <w:spacing w:after="0" w:line="181" w:lineRule="exact"/>
              <w:rPr>
                <w:sz w:val="20"/>
                <w:szCs w:val="20"/>
                <w:color w:val="auto"/>
              </w:rPr>
            </w:pPr>
            <w:r>
              <w:rPr>
                <w:rFonts w:ascii="Arial" w:cs="Arial" w:eastAsia="Arial" w:hAnsi="Arial"/>
                <w:sz w:val="18"/>
                <w:szCs w:val="18"/>
                <w:b w:val="1"/>
                <w:bCs w:val="1"/>
                <w:color w:val="auto"/>
              </w:rPr>
              <w:t>Voting</w:t>
            </w:r>
          </w:p>
        </w:tc>
        <w:tc>
          <w:tcPr>
            <w:tcW w:w="1060" w:type="dxa"/>
            <w:vAlign w:val="bottom"/>
            <w:gridSpan w:val="2"/>
          </w:tcPr>
          <w:p>
            <w:pPr>
              <w:jc w:val="center"/>
              <w:ind w:right="100"/>
              <w:spacing w:after="0" w:line="181" w:lineRule="exact"/>
              <w:rPr>
                <w:sz w:val="20"/>
                <w:szCs w:val="20"/>
                <w:color w:val="auto"/>
              </w:rPr>
            </w:pPr>
            <w:r>
              <w:rPr>
                <w:rFonts w:ascii="Arial" w:cs="Arial" w:eastAsia="Arial" w:hAnsi="Arial"/>
                <w:sz w:val="18"/>
                <w:szCs w:val="18"/>
                <w:b w:val="1"/>
                <w:bCs w:val="1"/>
                <w:color w:val="auto"/>
                <w:w w:val="87"/>
              </w:rPr>
              <w:t>Dispositive</w:t>
            </w:r>
          </w:p>
        </w:tc>
        <w:tc>
          <w:tcPr>
            <w:tcW w:w="1080" w:type="dxa"/>
            <w:vAlign w:val="bottom"/>
            <w:gridSpan w:val="2"/>
          </w:tcPr>
          <w:p>
            <w:pPr>
              <w:jc w:val="center"/>
              <w:ind w:right="120"/>
              <w:spacing w:after="0" w:line="181" w:lineRule="exact"/>
              <w:rPr>
                <w:sz w:val="20"/>
                <w:szCs w:val="20"/>
                <w:color w:val="auto"/>
              </w:rPr>
            </w:pPr>
            <w:r>
              <w:rPr>
                <w:rFonts w:ascii="Arial" w:cs="Arial" w:eastAsia="Arial" w:hAnsi="Arial"/>
                <w:sz w:val="18"/>
                <w:szCs w:val="18"/>
                <w:b w:val="1"/>
                <w:bCs w:val="1"/>
                <w:color w:val="auto"/>
                <w:w w:val="87"/>
              </w:rPr>
              <w:t>Dispositive</w:t>
            </w:r>
          </w:p>
        </w:tc>
        <w:tc>
          <w:tcPr>
            <w:tcW w:w="1020" w:type="dxa"/>
            <w:vAlign w:val="bottom"/>
            <w:gridSpan w:val="2"/>
          </w:tcPr>
          <w:p>
            <w:pPr>
              <w:ind w:left="100"/>
              <w:spacing w:after="0" w:line="181" w:lineRule="exact"/>
              <w:rPr>
                <w:sz w:val="20"/>
                <w:szCs w:val="20"/>
                <w:color w:val="auto"/>
              </w:rPr>
            </w:pPr>
            <w:r>
              <w:rPr>
                <w:rFonts w:ascii="Arial" w:cs="Arial" w:eastAsia="Arial" w:hAnsi="Arial"/>
                <w:sz w:val="18"/>
                <w:szCs w:val="18"/>
                <w:b w:val="1"/>
                <w:bCs w:val="1"/>
                <w:color w:val="auto"/>
              </w:rPr>
              <w:t>Beneficial</w:t>
            </w:r>
          </w:p>
        </w:tc>
        <w:tc>
          <w:tcPr>
            <w:tcW w:w="12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Reporting Persons</w:t>
            </w:r>
          </w:p>
        </w:tc>
        <w:tc>
          <w:tcPr>
            <w:tcW w:w="60" w:type="dxa"/>
            <w:vAlign w:val="bottom"/>
            <w:tcBorders>
              <w:bottom w:val="single" w:sz="8" w:color="CCEEFF"/>
            </w:tcBorders>
          </w:tcPr>
          <w:p>
            <w:pPr>
              <w:spacing w:after="0"/>
              <w:rPr>
                <w:sz w:val="24"/>
                <w:szCs w:val="2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Directly</w:t>
            </w:r>
          </w:p>
        </w:tc>
        <w:tc>
          <w:tcPr>
            <w:tcW w:w="240" w:type="dxa"/>
            <w:vAlign w:val="bottom"/>
            <w:tcBorders>
              <w:bottom w:val="single" w:sz="8" w:color="CCEEFF"/>
            </w:tcBorders>
          </w:tcPr>
          <w:p>
            <w:pPr>
              <w:spacing w:after="0"/>
              <w:rPr>
                <w:sz w:val="24"/>
                <w:szCs w:val="2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Power</w:t>
            </w:r>
          </w:p>
        </w:tc>
        <w:tc>
          <w:tcPr>
            <w:tcW w:w="120" w:type="dxa"/>
            <w:vAlign w:val="bottom"/>
            <w:tcBorders>
              <w:bottom w:val="single" w:sz="8" w:color="CCEEFF"/>
            </w:tcBorders>
          </w:tcPr>
          <w:p>
            <w:pPr>
              <w:spacing w:after="0"/>
              <w:rPr>
                <w:sz w:val="24"/>
                <w:szCs w:val="24"/>
                <w:color w:val="auto"/>
              </w:rPr>
            </w:pP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Power</w:t>
            </w:r>
          </w:p>
        </w:tc>
        <w:tc>
          <w:tcPr>
            <w:tcW w:w="120" w:type="dxa"/>
            <w:vAlign w:val="bottom"/>
            <w:tcBorders>
              <w:bottom w:val="single" w:sz="8" w:color="CCEEFF"/>
            </w:tcBorders>
          </w:tcPr>
          <w:p>
            <w:pPr>
              <w:spacing w:after="0"/>
              <w:rPr>
                <w:sz w:val="24"/>
                <w:szCs w:val="2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Power</w:t>
            </w:r>
          </w:p>
        </w:tc>
        <w:tc>
          <w:tcPr>
            <w:tcW w:w="100" w:type="dxa"/>
            <w:vAlign w:val="bottom"/>
            <w:tcBorders>
              <w:bottom w:val="single" w:sz="8" w:color="CCEEFF"/>
            </w:tcBorders>
          </w:tcPr>
          <w:p>
            <w:pPr>
              <w:spacing w:after="0"/>
              <w:rPr>
                <w:sz w:val="24"/>
                <w:szCs w:val="2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Power</w:t>
            </w:r>
          </w:p>
        </w:tc>
        <w:tc>
          <w:tcPr>
            <w:tcW w:w="100" w:type="dxa"/>
            <w:vAlign w:val="bottom"/>
            <w:tcBorders>
              <w:bottom w:val="single" w:sz="8" w:color="CCEEFF"/>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Ownership</w:t>
            </w: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040" w:type="dxa"/>
            <w:vAlign w:val="bottom"/>
            <w:tcBorders>
              <w:bottom w:val="single" w:sz="8" w:color="auto"/>
            </w:tcBorders>
          </w:tcPr>
          <w:p>
            <w:pPr>
              <w:jc w:val="center"/>
              <w:spacing w:after="0" w:line="270" w:lineRule="exact"/>
              <w:rPr>
                <w:sz w:val="20"/>
                <w:szCs w:val="20"/>
                <w:color w:val="auto"/>
              </w:rPr>
            </w:pPr>
            <w:r>
              <w:rPr>
                <w:rFonts w:ascii="Arial" w:cs="Arial" w:eastAsia="Arial" w:hAnsi="Arial"/>
                <w:sz w:val="18"/>
                <w:szCs w:val="18"/>
                <w:b w:val="1"/>
                <w:bCs w:val="1"/>
                <w:color w:val="auto"/>
                <w:w w:val="83"/>
              </w:rPr>
              <w:t>Class</w:t>
            </w:r>
            <w:r>
              <w:rPr>
                <w:rFonts w:ascii="Arial" w:cs="Arial" w:eastAsia="Arial" w:hAnsi="Arial"/>
                <w:sz w:val="29"/>
                <w:szCs w:val="29"/>
                <w:b w:val="1"/>
                <w:bCs w:val="1"/>
                <w:color w:val="auto"/>
                <w:w w:val="83"/>
                <w:vertAlign w:val="superscript"/>
              </w:rPr>
              <w:t>(1)</w:t>
            </w:r>
          </w:p>
        </w:tc>
        <w:tc>
          <w:tcPr>
            <w:tcW w:w="16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7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w w:val="93"/>
              </w:rPr>
              <w:t>dievini Hopp BioTech holding GmbH &amp; Co. KG</w:t>
            </w:r>
            <w:r>
              <w:rPr>
                <w:rFonts w:ascii="Arial" w:cs="Arial" w:eastAsia="Arial" w:hAnsi="Arial"/>
                <w:sz w:val="29"/>
                <w:szCs w:val="29"/>
                <w:color w:val="auto"/>
                <w:w w:val="93"/>
                <w:vertAlign w:val="superscript"/>
              </w:rPr>
              <w:t>(2)</w:t>
            </w:r>
          </w:p>
        </w:tc>
        <w:tc>
          <w:tcPr>
            <w:tcW w:w="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18,041,000</w:t>
            </w:r>
          </w:p>
        </w:tc>
        <w:tc>
          <w:tcPr>
            <w:tcW w:w="24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18,041,000</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18,041,000</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18,041,000</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57"/>
        </w:trPr>
        <w:tc>
          <w:tcPr>
            <w:tcW w:w="3780" w:type="dxa"/>
            <w:vAlign w:val="bottom"/>
            <w:gridSpan w:val="2"/>
          </w:tcPr>
          <w:p>
            <w:pPr>
              <w:spacing w:after="0" w:line="256" w:lineRule="exact"/>
              <w:rPr>
                <w:sz w:val="20"/>
                <w:szCs w:val="20"/>
                <w:color w:val="auto"/>
              </w:rPr>
            </w:pPr>
            <w:r>
              <w:rPr>
                <w:rFonts w:ascii="Arial" w:cs="Arial" w:eastAsia="Arial" w:hAnsi="Arial"/>
                <w:sz w:val="18"/>
                <w:szCs w:val="18"/>
                <w:color w:val="auto"/>
              </w:rPr>
              <w:t>DH-Capital GmbH &amp; Co. KG</w:t>
            </w:r>
            <w:r>
              <w:rPr>
                <w:rFonts w:ascii="Arial" w:cs="Arial" w:eastAsia="Arial" w:hAnsi="Arial"/>
                <w:sz w:val="29"/>
                <w:szCs w:val="29"/>
                <w:color w:val="auto"/>
                <w:vertAlign w:val="superscript"/>
              </w:rPr>
              <w:t>(3)</w:t>
            </w:r>
          </w:p>
        </w:tc>
        <w:tc>
          <w:tcPr>
            <w:tcW w:w="960" w:type="dxa"/>
            <w:vAlign w:val="bottom"/>
          </w:tcPr>
          <w:p>
            <w:pPr>
              <w:jc w:val="right"/>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22"/>
                <w:szCs w:val="2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18,041,000</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18,041,000</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18,041,000</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57"/>
        </w:trPr>
        <w:tc>
          <w:tcPr>
            <w:tcW w:w="37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OH Beteiligungen GmbH &amp; Co. KG</w:t>
            </w:r>
            <w:r>
              <w:rPr>
                <w:rFonts w:ascii="Arial" w:cs="Arial" w:eastAsia="Arial" w:hAnsi="Arial"/>
                <w:sz w:val="29"/>
                <w:szCs w:val="29"/>
                <w:color w:val="auto"/>
                <w:vertAlign w:val="superscript"/>
              </w:rPr>
              <w:t>(3)</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18,041,000</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18,041,000</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18,041,000</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56"/>
        </w:trPr>
        <w:tc>
          <w:tcPr>
            <w:tcW w:w="3780" w:type="dxa"/>
            <w:vAlign w:val="bottom"/>
            <w:gridSpan w:val="2"/>
          </w:tcPr>
          <w:p>
            <w:pPr>
              <w:spacing w:after="0" w:line="256" w:lineRule="exact"/>
              <w:rPr>
                <w:sz w:val="20"/>
                <w:szCs w:val="20"/>
                <w:color w:val="auto"/>
              </w:rPr>
            </w:pPr>
            <w:r>
              <w:rPr>
                <w:rFonts w:ascii="Arial" w:cs="Arial" w:eastAsia="Arial" w:hAnsi="Arial"/>
                <w:sz w:val="18"/>
                <w:szCs w:val="18"/>
                <w:color w:val="auto"/>
              </w:rPr>
              <w:t>Dietmar Hopp</w:t>
            </w:r>
            <w:r>
              <w:rPr>
                <w:rFonts w:ascii="Arial" w:cs="Arial" w:eastAsia="Arial" w:hAnsi="Arial"/>
                <w:sz w:val="29"/>
                <w:szCs w:val="29"/>
                <w:color w:val="auto"/>
                <w:vertAlign w:val="superscript"/>
              </w:rPr>
              <w:t>(3)(4)</w:t>
            </w:r>
          </w:p>
        </w:tc>
        <w:tc>
          <w:tcPr>
            <w:tcW w:w="960" w:type="dxa"/>
            <w:vAlign w:val="bottom"/>
          </w:tcPr>
          <w:p>
            <w:pPr>
              <w:jc w:val="right"/>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22"/>
                <w:szCs w:val="2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18,041,000</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18,041,000</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18,041,000</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57"/>
        </w:trPr>
        <w:tc>
          <w:tcPr>
            <w:tcW w:w="37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Oliver Hopp</w:t>
            </w:r>
            <w:r>
              <w:rPr>
                <w:rFonts w:ascii="Arial" w:cs="Arial" w:eastAsia="Arial" w:hAnsi="Arial"/>
                <w:sz w:val="29"/>
                <w:szCs w:val="29"/>
                <w:color w:val="auto"/>
                <w:vertAlign w:val="superscript"/>
              </w:rPr>
              <w:t>(3)</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18,041,000</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18,041,000</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18,041,000</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56"/>
        </w:trPr>
        <w:tc>
          <w:tcPr>
            <w:tcW w:w="3780" w:type="dxa"/>
            <w:vAlign w:val="bottom"/>
            <w:gridSpan w:val="2"/>
          </w:tcPr>
          <w:p>
            <w:pPr>
              <w:spacing w:after="0" w:line="256" w:lineRule="exact"/>
              <w:rPr>
                <w:sz w:val="20"/>
                <w:szCs w:val="20"/>
                <w:color w:val="auto"/>
              </w:rPr>
            </w:pPr>
            <w:r>
              <w:rPr>
                <w:rFonts w:ascii="Arial" w:cs="Arial" w:eastAsia="Arial" w:hAnsi="Arial"/>
                <w:sz w:val="18"/>
                <w:szCs w:val="18"/>
                <w:color w:val="auto"/>
              </w:rPr>
              <w:t>Daniel Hopp</w:t>
            </w:r>
            <w:r>
              <w:rPr>
                <w:rFonts w:ascii="Arial" w:cs="Arial" w:eastAsia="Arial" w:hAnsi="Arial"/>
                <w:sz w:val="29"/>
                <w:szCs w:val="29"/>
                <w:color w:val="auto"/>
                <w:vertAlign w:val="superscript"/>
              </w:rPr>
              <w:t>(5)</w:t>
            </w:r>
          </w:p>
        </w:tc>
        <w:tc>
          <w:tcPr>
            <w:tcW w:w="960" w:type="dxa"/>
            <w:vAlign w:val="bottom"/>
          </w:tcPr>
          <w:p>
            <w:pPr>
              <w:jc w:val="right"/>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22"/>
                <w:szCs w:val="2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18,041,000</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18,041,000</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18,041,000</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57"/>
        </w:trPr>
        <w:tc>
          <w:tcPr>
            <w:tcW w:w="37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w w:val="96"/>
              </w:rPr>
              <w:t>Prof. Dr. Friedrich von Bohlen und Halbach</w:t>
            </w:r>
            <w:r>
              <w:rPr>
                <w:rFonts w:ascii="Arial" w:cs="Arial" w:eastAsia="Arial" w:hAnsi="Arial"/>
                <w:sz w:val="29"/>
                <w:szCs w:val="29"/>
                <w:color w:val="auto"/>
                <w:w w:val="96"/>
                <w:vertAlign w:val="superscript"/>
              </w:rPr>
              <w:t>(3)(4)</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18,041,000</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18,041,000</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18,041,000</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135"/>
        </w:trPr>
        <w:tc>
          <w:tcPr>
            <w:tcW w:w="3720" w:type="dxa"/>
            <w:vAlign w:val="bottom"/>
          </w:tcPr>
          <w:p>
            <w:pPr>
              <w:ind w:left="1840"/>
              <w:spacing w:after="0" w:line="135" w:lineRule="exact"/>
              <w:rPr>
                <w:sz w:val="20"/>
                <w:szCs w:val="20"/>
                <w:color w:val="auto"/>
              </w:rPr>
            </w:pPr>
            <w:r>
              <w:rPr>
                <w:rFonts w:ascii="Arial" w:cs="Arial" w:eastAsia="Arial" w:hAnsi="Arial"/>
                <w:sz w:val="15"/>
                <w:szCs w:val="15"/>
                <w:color w:val="auto"/>
              </w:rPr>
              <w:t>(3)(4)</w:t>
            </w:r>
          </w:p>
        </w:tc>
        <w:tc>
          <w:tcPr>
            <w:tcW w:w="60" w:type="dxa"/>
            <w:vAlign w:val="bottom"/>
          </w:tcPr>
          <w:p>
            <w:pPr>
              <w:spacing w:after="0"/>
              <w:rPr>
                <w:sz w:val="11"/>
                <w:szCs w:val="11"/>
                <w:color w:val="auto"/>
              </w:rPr>
            </w:pPr>
          </w:p>
        </w:tc>
        <w:tc>
          <w:tcPr>
            <w:tcW w:w="96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174,750</w:t>
            </w:r>
          </w:p>
        </w:tc>
        <w:tc>
          <w:tcPr>
            <w:tcW w:w="240" w:type="dxa"/>
            <w:vAlign w:val="bottom"/>
          </w:tcPr>
          <w:p>
            <w:pPr>
              <w:spacing w:after="0"/>
              <w:rPr>
                <w:sz w:val="11"/>
                <w:szCs w:val="11"/>
                <w:color w:val="auto"/>
              </w:rPr>
            </w:pPr>
          </w:p>
        </w:tc>
        <w:tc>
          <w:tcPr>
            <w:tcW w:w="1080" w:type="dxa"/>
            <w:vAlign w:val="bottom"/>
            <w:gridSpan w:val="2"/>
            <w:vMerge w:val="restart"/>
          </w:tcPr>
          <w:p>
            <w:pPr>
              <w:jc w:val="right"/>
              <w:ind w:right="120"/>
              <w:spacing w:after="0" w:line="189" w:lineRule="exact"/>
              <w:rPr>
                <w:sz w:val="20"/>
                <w:szCs w:val="20"/>
                <w:color w:val="auto"/>
              </w:rPr>
            </w:pPr>
            <w:r>
              <w:rPr>
                <w:rFonts w:ascii="Arial" w:cs="Arial" w:eastAsia="Arial" w:hAnsi="Arial"/>
                <w:sz w:val="18"/>
                <w:szCs w:val="18"/>
                <w:color w:val="auto"/>
              </w:rPr>
              <w:t>174,750</w:t>
            </w:r>
          </w:p>
        </w:tc>
        <w:tc>
          <w:tcPr>
            <w:tcW w:w="1080" w:type="dxa"/>
            <w:vAlign w:val="bottom"/>
            <w:gridSpan w:val="2"/>
            <w:vMerge w:val="restart"/>
          </w:tcPr>
          <w:p>
            <w:pPr>
              <w:jc w:val="right"/>
              <w:ind w:right="120"/>
              <w:spacing w:after="0" w:line="189" w:lineRule="exact"/>
              <w:rPr>
                <w:sz w:val="20"/>
                <w:szCs w:val="20"/>
                <w:color w:val="auto"/>
              </w:rPr>
            </w:pPr>
            <w:r>
              <w:rPr>
                <w:rFonts w:ascii="Arial" w:cs="Arial" w:eastAsia="Arial" w:hAnsi="Arial"/>
                <w:sz w:val="18"/>
                <w:szCs w:val="18"/>
                <w:color w:val="auto"/>
              </w:rPr>
              <w:t>18,041,000</w:t>
            </w:r>
          </w:p>
        </w:tc>
        <w:tc>
          <w:tcPr>
            <w:tcW w:w="1060" w:type="dxa"/>
            <w:vAlign w:val="bottom"/>
            <w:gridSpan w:val="2"/>
            <w:vMerge w:val="restart"/>
          </w:tcPr>
          <w:p>
            <w:pPr>
              <w:jc w:val="right"/>
              <w:ind w:right="100"/>
              <w:spacing w:after="0" w:line="189" w:lineRule="exact"/>
              <w:rPr>
                <w:sz w:val="20"/>
                <w:szCs w:val="20"/>
                <w:color w:val="auto"/>
              </w:rPr>
            </w:pPr>
            <w:r>
              <w:rPr>
                <w:rFonts w:ascii="Arial" w:cs="Arial" w:eastAsia="Arial" w:hAnsi="Arial"/>
                <w:sz w:val="18"/>
                <w:szCs w:val="18"/>
                <w:color w:val="auto"/>
              </w:rPr>
              <w:t>174,750</w:t>
            </w:r>
          </w:p>
        </w:tc>
        <w:tc>
          <w:tcPr>
            <w:tcW w:w="1080" w:type="dxa"/>
            <w:vAlign w:val="bottom"/>
            <w:gridSpan w:val="2"/>
            <w:vMerge w:val="restart"/>
          </w:tcPr>
          <w:p>
            <w:pPr>
              <w:jc w:val="right"/>
              <w:ind w:right="100"/>
              <w:spacing w:after="0" w:line="189" w:lineRule="exact"/>
              <w:rPr>
                <w:sz w:val="20"/>
                <w:szCs w:val="20"/>
                <w:color w:val="auto"/>
              </w:rPr>
            </w:pPr>
            <w:r>
              <w:rPr>
                <w:rFonts w:ascii="Arial" w:cs="Arial" w:eastAsia="Arial" w:hAnsi="Arial"/>
                <w:sz w:val="18"/>
                <w:szCs w:val="18"/>
                <w:color w:val="auto"/>
              </w:rPr>
              <w:t>18,041,000</w:t>
            </w:r>
          </w:p>
        </w:tc>
        <w:tc>
          <w:tcPr>
            <w:tcW w:w="1020" w:type="dxa"/>
            <w:vAlign w:val="bottom"/>
            <w:gridSpan w:val="2"/>
            <w:vMerge w:val="restart"/>
          </w:tcPr>
          <w:p>
            <w:pPr>
              <w:jc w:val="right"/>
              <w:ind w:right="40"/>
              <w:spacing w:after="0" w:line="189" w:lineRule="exact"/>
              <w:rPr>
                <w:sz w:val="20"/>
                <w:szCs w:val="20"/>
                <w:color w:val="auto"/>
              </w:rPr>
            </w:pPr>
            <w:r>
              <w:rPr>
                <w:rFonts w:ascii="Arial" w:cs="Arial" w:eastAsia="Arial" w:hAnsi="Arial"/>
                <w:sz w:val="18"/>
                <w:szCs w:val="18"/>
                <w:color w:val="auto"/>
              </w:rPr>
              <w:t>18,215,750</w:t>
            </w:r>
          </w:p>
        </w:tc>
        <w:tc>
          <w:tcPr>
            <w:tcW w:w="1260" w:type="dxa"/>
            <w:vAlign w:val="bottom"/>
            <w:gridSpan w:val="3"/>
            <w:vMerge w:val="restart"/>
          </w:tcPr>
          <w:p>
            <w:pPr>
              <w:jc w:val="right"/>
              <w:spacing w:after="0" w:line="189" w:lineRule="exact"/>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54"/>
        </w:trPr>
        <w:tc>
          <w:tcPr>
            <w:tcW w:w="3780" w:type="dxa"/>
            <w:vAlign w:val="bottom"/>
            <w:gridSpan w:val="2"/>
          </w:tcPr>
          <w:p>
            <w:pPr>
              <w:spacing w:after="0" w:line="54" w:lineRule="exact"/>
              <w:rPr>
                <w:sz w:val="20"/>
                <w:szCs w:val="20"/>
                <w:color w:val="auto"/>
              </w:rPr>
            </w:pPr>
            <w:r>
              <w:rPr>
                <w:rFonts w:ascii="Arial" w:cs="Arial" w:eastAsia="Arial" w:hAnsi="Arial"/>
                <w:sz w:val="6"/>
                <w:szCs w:val="6"/>
                <w:color w:val="auto"/>
              </w:rPr>
              <w:t>Prof. Dr. Christof Hettich</w:t>
            </w:r>
          </w:p>
        </w:tc>
        <w:tc>
          <w:tcPr>
            <w:tcW w:w="960" w:type="dxa"/>
            <w:vAlign w:val="bottom"/>
            <w:vMerge w:val="continue"/>
          </w:tcPr>
          <w:p>
            <w:pPr>
              <w:spacing w:after="0"/>
              <w:rPr>
                <w:sz w:val="4"/>
                <w:szCs w:val="4"/>
                <w:color w:val="auto"/>
              </w:rPr>
            </w:pPr>
          </w:p>
        </w:tc>
        <w:tc>
          <w:tcPr>
            <w:tcW w:w="240" w:type="dxa"/>
            <w:vAlign w:val="bottom"/>
            <w:vMerge w:val="restart"/>
          </w:tcPr>
          <w:p>
            <w:pPr>
              <w:jc w:val="right"/>
              <w:spacing w:after="0" w:line="122" w:lineRule="exact"/>
              <w:rPr>
                <w:sz w:val="20"/>
                <w:szCs w:val="20"/>
                <w:color w:val="auto"/>
              </w:rPr>
            </w:pPr>
            <w:r>
              <w:rPr>
                <w:rFonts w:ascii="Arial" w:cs="Arial" w:eastAsia="Arial" w:hAnsi="Arial"/>
                <w:sz w:val="14"/>
                <w:szCs w:val="14"/>
                <w:color w:val="auto"/>
                <w:w w:val="93"/>
              </w:rPr>
              <w:t>(6)</w:t>
            </w:r>
          </w:p>
        </w:tc>
        <w:tc>
          <w:tcPr>
            <w:tcW w:w="1080" w:type="dxa"/>
            <w:vAlign w:val="bottom"/>
            <w:gridSpan w:val="2"/>
            <w:vMerge w:val="continue"/>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126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3720" w:type="dxa"/>
            <w:vAlign w:val="bottom"/>
          </w:tcPr>
          <w:p>
            <w:pPr>
              <w:spacing w:after="0"/>
              <w:rPr>
                <w:sz w:val="5"/>
                <w:szCs w:val="5"/>
                <w:color w:val="auto"/>
              </w:rPr>
            </w:pPr>
          </w:p>
        </w:tc>
        <w:tc>
          <w:tcPr>
            <w:tcW w:w="60" w:type="dxa"/>
            <w:vAlign w:val="bottom"/>
          </w:tcPr>
          <w:p>
            <w:pPr>
              <w:spacing w:after="0"/>
              <w:rPr>
                <w:sz w:val="5"/>
                <w:szCs w:val="5"/>
                <w:color w:val="auto"/>
              </w:rPr>
            </w:pPr>
          </w:p>
        </w:tc>
        <w:tc>
          <w:tcPr>
            <w:tcW w:w="96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3720" w:type="dxa"/>
            <w:vAlign w:val="bottom"/>
            <w:shd w:val="clear" w:color="auto" w:fill="CCEEFF"/>
          </w:tcPr>
          <w:p>
            <w:pPr>
              <w:ind w:left="1500"/>
              <w:spacing w:after="0" w:line="135" w:lineRule="exact"/>
              <w:rPr>
                <w:sz w:val="20"/>
                <w:szCs w:val="20"/>
                <w:color w:val="auto"/>
              </w:rPr>
            </w:pPr>
            <w:r>
              <w:rPr>
                <w:rFonts w:ascii="Arial" w:cs="Arial" w:eastAsia="Arial" w:hAnsi="Arial"/>
                <w:sz w:val="15"/>
                <w:szCs w:val="15"/>
                <w:color w:val="auto"/>
              </w:rPr>
              <w:t>(4)</w:t>
            </w:r>
          </w:p>
        </w:tc>
        <w:tc>
          <w:tcPr>
            <w:tcW w:w="6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line="189" w:lineRule="exact"/>
              <w:rPr>
                <w:sz w:val="20"/>
                <w:szCs w:val="20"/>
                <w:color w:val="auto"/>
              </w:rPr>
            </w:pPr>
            <w:r>
              <w:rPr>
                <w:rFonts w:ascii="Arial" w:cs="Arial" w:eastAsia="Arial" w:hAnsi="Arial"/>
                <w:sz w:val="18"/>
                <w:szCs w:val="18"/>
                <w:color w:val="auto"/>
              </w:rPr>
              <w:t>36,500</w:t>
            </w:r>
          </w:p>
        </w:tc>
        <w:tc>
          <w:tcPr>
            <w:tcW w:w="240" w:type="dxa"/>
            <w:vAlign w:val="bottom"/>
            <w:shd w:val="clear" w:color="auto" w:fill="CCEEFF"/>
          </w:tcPr>
          <w:p>
            <w:pPr>
              <w:spacing w:after="0"/>
              <w:rPr>
                <w:sz w:val="11"/>
                <w:szCs w:val="11"/>
                <w:color w:val="auto"/>
              </w:rPr>
            </w:pPr>
          </w:p>
        </w:tc>
        <w:tc>
          <w:tcPr>
            <w:tcW w:w="1080" w:type="dxa"/>
            <w:vAlign w:val="bottom"/>
            <w:gridSpan w:val="2"/>
            <w:vMerge w:val="restart"/>
            <w:shd w:val="clear" w:color="auto" w:fill="CCEEFF"/>
          </w:tcPr>
          <w:p>
            <w:pPr>
              <w:jc w:val="right"/>
              <w:ind w:right="120"/>
              <w:spacing w:after="0" w:line="189" w:lineRule="exact"/>
              <w:rPr>
                <w:sz w:val="20"/>
                <w:szCs w:val="20"/>
                <w:color w:val="auto"/>
              </w:rPr>
            </w:pPr>
            <w:r>
              <w:rPr>
                <w:rFonts w:ascii="Arial" w:cs="Arial" w:eastAsia="Arial" w:hAnsi="Arial"/>
                <w:sz w:val="18"/>
                <w:szCs w:val="18"/>
                <w:color w:val="auto"/>
              </w:rPr>
              <w:t>36,500</w:t>
            </w:r>
          </w:p>
        </w:tc>
        <w:tc>
          <w:tcPr>
            <w:tcW w:w="1080" w:type="dxa"/>
            <w:vAlign w:val="bottom"/>
            <w:gridSpan w:val="2"/>
            <w:vMerge w:val="restart"/>
            <w:shd w:val="clear" w:color="auto" w:fill="CCEEFF"/>
          </w:tcPr>
          <w:p>
            <w:pPr>
              <w:jc w:val="right"/>
              <w:ind w:right="120"/>
              <w:spacing w:after="0" w:line="189" w:lineRule="exact"/>
              <w:rPr>
                <w:sz w:val="20"/>
                <w:szCs w:val="20"/>
                <w:color w:val="auto"/>
              </w:rPr>
            </w:pPr>
            <w:r>
              <w:rPr>
                <w:rFonts w:ascii="Arial" w:cs="Arial" w:eastAsia="Arial" w:hAnsi="Arial"/>
                <w:sz w:val="18"/>
                <w:szCs w:val="18"/>
                <w:color w:val="auto"/>
              </w:rPr>
              <w:t>18,041,000</w:t>
            </w:r>
          </w:p>
        </w:tc>
        <w:tc>
          <w:tcPr>
            <w:tcW w:w="1060" w:type="dxa"/>
            <w:vAlign w:val="bottom"/>
            <w:gridSpan w:val="2"/>
            <w:vMerge w:val="restart"/>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rPr>
              <w:t>36,500</w:t>
            </w:r>
          </w:p>
        </w:tc>
        <w:tc>
          <w:tcPr>
            <w:tcW w:w="1080" w:type="dxa"/>
            <w:vAlign w:val="bottom"/>
            <w:gridSpan w:val="2"/>
            <w:vMerge w:val="restart"/>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rPr>
              <w:t>18,041,000</w:t>
            </w:r>
          </w:p>
        </w:tc>
        <w:tc>
          <w:tcPr>
            <w:tcW w:w="1020" w:type="dxa"/>
            <w:vAlign w:val="bottom"/>
            <w:gridSpan w:val="2"/>
            <w:vMerge w:val="restart"/>
            <w:shd w:val="clear" w:color="auto" w:fill="CCEEFF"/>
          </w:tcPr>
          <w:p>
            <w:pPr>
              <w:jc w:val="right"/>
              <w:ind w:right="40"/>
              <w:spacing w:after="0" w:line="189" w:lineRule="exact"/>
              <w:rPr>
                <w:sz w:val="20"/>
                <w:szCs w:val="20"/>
                <w:color w:val="auto"/>
              </w:rPr>
            </w:pPr>
            <w:r>
              <w:rPr>
                <w:rFonts w:ascii="Arial" w:cs="Arial" w:eastAsia="Arial" w:hAnsi="Arial"/>
                <w:sz w:val="18"/>
                <w:szCs w:val="18"/>
                <w:color w:val="auto"/>
              </w:rPr>
              <w:t>18,077,500</w:t>
            </w:r>
          </w:p>
        </w:tc>
        <w:tc>
          <w:tcPr>
            <w:tcW w:w="1260" w:type="dxa"/>
            <w:vAlign w:val="bottom"/>
            <w:gridSpan w:val="3"/>
            <w:vMerge w:val="restart"/>
            <w:shd w:val="clear" w:color="auto" w:fill="CCEEFF"/>
          </w:tcPr>
          <w:p>
            <w:pPr>
              <w:jc w:val="right"/>
              <w:spacing w:after="0" w:line="189" w:lineRule="exact"/>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54"/>
        </w:trPr>
        <w:tc>
          <w:tcPr>
            <w:tcW w:w="3780" w:type="dxa"/>
            <w:vAlign w:val="bottom"/>
            <w:gridSpan w:val="2"/>
            <w:shd w:val="clear" w:color="auto" w:fill="CCEEFF"/>
          </w:tcPr>
          <w:p>
            <w:pPr>
              <w:spacing w:after="0" w:line="54" w:lineRule="exact"/>
              <w:rPr>
                <w:sz w:val="20"/>
                <w:szCs w:val="20"/>
                <w:color w:val="auto"/>
              </w:rPr>
            </w:pPr>
            <w:r>
              <w:rPr>
                <w:rFonts w:ascii="Arial" w:cs="Arial" w:eastAsia="Arial" w:hAnsi="Arial"/>
                <w:sz w:val="6"/>
                <w:szCs w:val="6"/>
                <w:color w:val="auto"/>
              </w:rPr>
              <w:t>Dr. Mathias Hothum</w:t>
            </w:r>
          </w:p>
        </w:tc>
        <w:tc>
          <w:tcPr>
            <w:tcW w:w="960" w:type="dxa"/>
            <w:vAlign w:val="bottom"/>
            <w:vMerge w:val="continue"/>
            <w:shd w:val="clear" w:color="auto" w:fill="CCEEFF"/>
          </w:tcPr>
          <w:p>
            <w:pPr>
              <w:spacing w:after="0"/>
              <w:rPr>
                <w:sz w:val="4"/>
                <w:szCs w:val="4"/>
                <w:color w:val="auto"/>
              </w:rPr>
            </w:pPr>
          </w:p>
        </w:tc>
        <w:tc>
          <w:tcPr>
            <w:tcW w:w="240" w:type="dxa"/>
            <w:vAlign w:val="bottom"/>
            <w:vMerge w:val="restart"/>
            <w:shd w:val="clear" w:color="auto" w:fill="CCEEFF"/>
          </w:tcPr>
          <w:p>
            <w:pPr>
              <w:jc w:val="right"/>
              <w:spacing w:after="0" w:line="122" w:lineRule="exact"/>
              <w:rPr>
                <w:sz w:val="20"/>
                <w:szCs w:val="20"/>
                <w:color w:val="auto"/>
              </w:rPr>
            </w:pPr>
            <w:r>
              <w:rPr>
                <w:rFonts w:ascii="Arial" w:cs="Arial" w:eastAsia="Arial" w:hAnsi="Arial"/>
                <w:sz w:val="14"/>
                <w:szCs w:val="14"/>
                <w:color w:val="auto"/>
                <w:w w:val="93"/>
              </w:rPr>
              <w:t>(7)</w:t>
            </w:r>
          </w:p>
        </w:tc>
        <w:tc>
          <w:tcPr>
            <w:tcW w:w="1080" w:type="dxa"/>
            <w:vAlign w:val="bottom"/>
            <w:gridSpan w:val="2"/>
            <w:vMerge w:val="continue"/>
            <w:shd w:val="clear" w:color="auto" w:fill="CCEEFF"/>
          </w:tcPr>
          <w:p>
            <w:pPr>
              <w:spacing w:after="0"/>
              <w:rPr>
                <w:sz w:val="4"/>
                <w:szCs w:val="4"/>
                <w:color w:val="auto"/>
              </w:rPr>
            </w:pPr>
          </w:p>
        </w:tc>
        <w:tc>
          <w:tcPr>
            <w:tcW w:w="1080" w:type="dxa"/>
            <w:vAlign w:val="bottom"/>
            <w:gridSpan w:val="2"/>
            <w:vMerge w:val="continue"/>
            <w:shd w:val="clear" w:color="auto" w:fill="CCEEFF"/>
          </w:tcPr>
          <w:p>
            <w:pPr>
              <w:spacing w:after="0"/>
              <w:rPr>
                <w:sz w:val="4"/>
                <w:szCs w:val="4"/>
                <w:color w:val="auto"/>
              </w:rPr>
            </w:pPr>
          </w:p>
        </w:tc>
        <w:tc>
          <w:tcPr>
            <w:tcW w:w="1060" w:type="dxa"/>
            <w:vAlign w:val="bottom"/>
            <w:gridSpan w:val="2"/>
            <w:vMerge w:val="continue"/>
            <w:shd w:val="clear" w:color="auto" w:fill="CCEEFF"/>
          </w:tcPr>
          <w:p>
            <w:pPr>
              <w:spacing w:after="0"/>
              <w:rPr>
                <w:sz w:val="4"/>
                <w:szCs w:val="4"/>
                <w:color w:val="auto"/>
              </w:rPr>
            </w:pPr>
          </w:p>
        </w:tc>
        <w:tc>
          <w:tcPr>
            <w:tcW w:w="1080" w:type="dxa"/>
            <w:vAlign w:val="bottom"/>
            <w:gridSpan w:val="2"/>
            <w:vMerge w:val="continue"/>
            <w:shd w:val="clear" w:color="auto" w:fill="CCEEFF"/>
          </w:tcPr>
          <w:p>
            <w:pPr>
              <w:spacing w:after="0"/>
              <w:rPr>
                <w:sz w:val="4"/>
                <w:szCs w:val="4"/>
                <w:color w:val="auto"/>
              </w:rPr>
            </w:pPr>
          </w:p>
        </w:tc>
        <w:tc>
          <w:tcPr>
            <w:tcW w:w="1020" w:type="dxa"/>
            <w:vAlign w:val="bottom"/>
            <w:gridSpan w:val="2"/>
            <w:vMerge w:val="continue"/>
            <w:shd w:val="clear" w:color="auto" w:fill="CCEEFF"/>
          </w:tcPr>
          <w:p>
            <w:pPr>
              <w:spacing w:after="0"/>
              <w:rPr>
                <w:sz w:val="4"/>
                <w:szCs w:val="4"/>
                <w:color w:val="auto"/>
              </w:rPr>
            </w:pPr>
          </w:p>
        </w:tc>
        <w:tc>
          <w:tcPr>
            <w:tcW w:w="1260" w:type="dxa"/>
            <w:vAlign w:val="bottom"/>
            <w:gridSpan w:val="3"/>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37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240" w:type="dxa"/>
            <w:vAlign w:val="bottom"/>
            <w:vMerge w:val="continue"/>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right="100" w:hanging="332"/>
        <w:spacing w:after="0" w:line="277"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This percentage is calculated based on 67,362,690 shares of the Issuerâ€™s common shares reported to be issued by the Issuer in its Form F-3 registration statement filed with the Securities and Exchange Commission on August 24, 2018.</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18,041,000 common shares of the Issuer are held of record by dievini.</w:t>
      </w:r>
    </w:p>
    <w:p>
      <w:pPr>
        <w:spacing w:after="0" w:line="225" w:lineRule="exact"/>
        <w:rPr>
          <w:rFonts w:ascii="Arial" w:cs="Arial" w:eastAsia="Arial" w:hAnsi="Arial"/>
          <w:sz w:val="18"/>
          <w:szCs w:val="18"/>
          <w:color w:val="auto"/>
        </w:rPr>
      </w:pPr>
    </w:p>
    <w:p>
      <w:pPr>
        <w:ind w:left="340" w:right="60" w:hanging="332"/>
        <w:spacing w:after="0" w:line="275" w:lineRule="auto"/>
        <w:tabs>
          <w:tab w:leader="none" w:pos="3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DH-Capital, OH Beteiligungen, Dr. von Bohlen and Dr. Hettich are collectively the holders of 100% of the limited partner interest in dievini. DH-Capital and OH Beteiligungen each hold a 40% limited partner interest in dievini and therefore, control the voting and dispositive decisions of dievini together and may be deemed to beneficially own the shares held by dievini. Dietmar Hopp and Oliver Hopp are the ultimate controlling persons of dievini, DH-Capital and OH Beteiligungen, and control the voting and investment decisions of the ultimate parent company of dievini and therefore, may be deemed to beneficially own the shares held by dievini by virtue of their status as controlling persons of dievini.</w:t>
      </w:r>
    </w:p>
    <w:p>
      <w:pPr>
        <w:spacing w:after="0" w:line="176" w:lineRule="exact"/>
        <w:rPr>
          <w:rFonts w:ascii="Arial" w:cs="Arial" w:eastAsia="Arial" w:hAnsi="Arial"/>
          <w:sz w:val="17"/>
          <w:szCs w:val="17"/>
          <w:color w:val="auto"/>
        </w:rPr>
      </w:pPr>
    </w:p>
    <w:p>
      <w:pPr>
        <w:ind w:left="340" w:hanging="332"/>
        <w:spacing w:after="0" w:line="254"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sole general partner of dievini with the authorization to represent is dievini Verwaltungs GmbH; however, 100% of the shares of dievini Verwaltungs GmbH are held by dievini so dievini Verwaltungs GmbH is not considered to have control over dievini. The managing directors of dievini Verwaltungs GmbH are Dietmar Hopp, Dr. von Bohlen, Dr. Hettich and Dr. Hothum. Voting and dispositive decisions made within dievini Verwaltungs GmbH regarding the securities held by dievini are made by at least two managing directors acting together; however, Dietmar Hopp is entitled to represent dievini Verwaltungs GmbH solely. Therefore, in their capacity as managing directors, Dietmar Hopp, Dr. von Bohlen, Dr. Hettich and Dr. Hothum share voting and dispositive power over the shares held by dievini, and may be deemed to beneficially own such shares held by dievini; however, each of Dietmar Hopp, Dr. von Bohlen, Dr. Hettich and Dr. Hothum disclaims beneficial ownership of the shares held by dievini except to the extent of their pecuniary interests therein.</w:t>
      </w:r>
    </w:p>
    <w:p>
      <w:pPr>
        <w:spacing w:after="0" w:line="191" w:lineRule="exact"/>
        <w:rPr>
          <w:rFonts w:ascii="Arial" w:cs="Arial" w:eastAsia="Arial" w:hAnsi="Arial"/>
          <w:sz w:val="18"/>
          <w:szCs w:val="18"/>
          <w:color w:val="auto"/>
        </w:rPr>
      </w:pPr>
    </w:p>
    <w:p>
      <w:pPr>
        <w:ind w:left="340" w:right="440" w:hanging="332"/>
        <w:spacing w:after="0" w:line="308" w:lineRule="auto"/>
        <w:tabs>
          <w:tab w:leader="none" w:pos="3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Daniel Hopp has shared control of DH-Capital and he may therefore be deemed to beneficially own the shares held by dievini; however, Daniel Hopp disclaims beneficial ownership of the shares held by dievini except to the extent of his pecuniary interests therein.</w:t>
      </w:r>
    </w:p>
    <w:p>
      <w:pPr>
        <w:spacing w:after="0" w:line="146" w:lineRule="exact"/>
        <w:rPr>
          <w:rFonts w:ascii="Arial" w:cs="Arial" w:eastAsia="Arial" w:hAnsi="Arial"/>
          <w:sz w:val="17"/>
          <w:szCs w:val="17"/>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shares held through personal accounts, of which the holder has sole voting and dispositive power.</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shares held directly by Dr. Hothum through his personal accounts, of which he has sole voting and dispositive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3380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38060" cy="17145"/>
                    </a:xfrm>
                    <a:prstGeom prst="rect">
                      <a:avLst/>
                    </a:prstGeom>
                    <a:noFill/>
                  </pic:spPr>
                </pic:pic>
              </a:graphicData>
            </a:graphic>
          </wp:anchor>
        </w:drawing>
      </w:r>
    </w:p>
    <w:p>
      <w:pPr>
        <w:sectPr>
          <w:pgSz w:w="11900" w:h="16838" w:orient="portrait"/>
          <w:cols w:equalWidth="0" w:num="1">
            <w:col w:w="11560"/>
          </w:cols>
          <w:pgMar w:left="160" w:top="823" w:right="179" w:bottom="1440" w:gutter="0" w:footer="0" w:header="0"/>
        </w:sectPr>
      </w:pPr>
    </w:p>
    <w:bookmarkStart w:id="12" w:name="page13"/>
    <w:bookmarkEnd w:id="12"/>
    <w:tbl>
      <w:tblPr>
        <w:tblLayout w:type="fixed"/>
        <w:tblInd w:w="10" w:type="dxa"/>
        <w:tblCellMar>
          <w:top w:w="0" w:type="dxa"/>
          <w:left w:w="0" w:type="dxa"/>
          <w:bottom w:w="0" w:type="dxa"/>
          <w:right w:w="0" w:type="dxa"/>
        </w:tblCellMar>
      </w:tblPr>
      <w:tr>
        <w:trPr>
          <w:trHeight w:val="229"/>
        </w:trPr>
        <w:tc>
          <w:tcPr>
            <w:tcW w:w="4880" w:type="dxa"/>
            <w:vAlign w:val="bottom"/>
            <w:tcBorders>
              <w:top w:val="single" w:sz="8" w:color="auto"/>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CUSIP NO. H00263105</w:t>
            </w:r>
          </w:p>
        </w:tc>
        <w:tc>
          <w:tcPr>
            <w:tcW w:w="1740" w:type="dxa"/>
            <w:vAlign w:val="bottom"/>
            <w:tcBorders>
              <w:right w:val="single" w:sz="8" w:color="auto"/>
            </w:tcBorders>
          </w:tcPr>
          <w:p>
            <w:pPr>
              <w:ind w:left="740"/>
              <w:spacing w:after="0"/>
              <w:rPr>
                <w:sz w:val="20"/>
                <w:szCs w:val="20"/>
                <w:color w:val="auto"/>
              </w:rPr>
            </w:pPr>
            <w:r>
              <w:rPr>
                <w:rFonts w:ascii="Arial" w:cs="Arial" w:eastAsia="Arial" w:hAnsi="Arial"/>
                <w:sz w:val="18"/>
                <w:szCs w:val="18"/>
                <w:color w:val="auto"/>
              </w:rPr>
              <w:t>13 G</w:t>
            </w:r>
          </w:p>
        </w:tc>
        <w:tc>
          <w:tcPr>
            <w:tcW w:w="4960" w:type="dxa"/>
            <w:vAlign w:val="bottom"/>
            <w:tcBorders>
              <w:top w:val="single" w:sz="8" w:color="auto"/>
              <w:bottom w:val="single" w:sz="8" w:color="auto"/>
              <w:right w:val="single" w:sz="8" w:color="auto"/>
            </w:tcBorders>
          </w:tcPr>
          <w:p>
            <w:pPr>
              <w:ind w:left="1860"/>
              <w:spacing w:after="0"/>
              <w:rPr>
                <w:sz w:val="20"/>
                <w:szCs w:val="20"/>
                <w:color w:val="auto"/>
              </w:rPr>
            </w:pPr>
            <w:r>
              <w:rPr>
                <w:rFonts w:ascii="Arial" w:cs="Arial" w:eastAsia="Arial" w:hAnsi="Arial"/>
                <w:sz w:val="18"/>
                <w:szCs w:val="18"/>
                <w:color w:val="auto"/>
              </w:rPr>
              <w:t>Page 13 of 14 Pages</w:t>
            </w:r>
          </w:p>
        </w:tc>
      </w:tr>
    </w:tbl>
    <w:p>
      <w:pPr>
        <w:spacing w:after="0" w:line="19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9" w:lineRule="exact"/>
        <w:rPr>
          <w:sz w:val="20"/>
          <w:szCs w:val="20"/>
          <w:color w:val="auto"/>
        </w:rPr>
      </w:pPr>
    </w:p>
    <w:p>
      <w:pPr>
        <w:ind w:left="980" w:right="18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â˜</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980" w:right="26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16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3380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38060" cy="17145"/>
                    </a:xfrm>
                    <a:prstGeom prst="rect">
                      <a:avLst/>
                    </a:prstGeom>
                    <a:noFill/>
                  </pic:spPr>
                </pic:pic>
              </a:graphicData>
            </a:graphic>
          </wp:anchor>
        </w:drawing>
      </w:r>
    </w:p>
    <w:p>
      <w:pPr>
        <w:sectPr>
          <w:pgSz w:w="11900" w:h="16838" w:orient="portrait"/>
          <w:cols w:equalWidth="0" w:num="1">
            <w:col w:w="11580"/>
          </w:cols>
          <w:pgMar w:left="160" w:top="823" w:right="159" w:bottom="1440" w:gutter="0" w:footer="0" w:header="0"/>
        </w:sectPr>
      </w:pPr>
    </w:p>
    <w:bookmarkStart w:id="13" w:name="page14"/>
    <w:bookmarkEnd w:id="13"/>
    <w:tbl>
      <w:tblPr>
        <w:tblLayout w:type="fixed"/>
        <w:tblInd w:w="10" w:type="dxa"/>
        <w:tblCellMar>
          <w:top w:w="0" w:type="dxa"/>
          <w:left w:w="0" w:type="dxa"/>
          <w:bottom w:w="0" w:type="dxa"/>
          <w:right w:w="0" w:type="dxa"/>
        </w:tblCellMar>
      </w:tblPr>
      <w:tr>
        <w:trPr>
          <w:trHeight w:val="229"/>
        </w:trPr>
        <w:tc>
          <w:tcPr>
            <w:tcW w:w="4880" w:type="dxa"/>
            <w:vAlign w:val="bottom"/>
            <w:tcBorders>
              <w:top w:val="single" w:sz="8" w:color="auto"/>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CUSIP NO. H00263105</w:t>
            </w:r>
          </w:p>
        </w:tc>
        <w:tc>
          <w:tcPr>
            <w:tcW w:w="1740" w:type="dxa"/>
            <w:vAlign w:val="bottom"/>
            <w:tcBorders>
              <w:right w:val="single" w:sz="8" w:color="auto"/>
            </w:tcBorders>
          </w:tcPr>
          <w:p>
            <w:pPr>
              <w:ind w:left="740"/>
              <w:spacing w:after="0"/>
              <w:rPr>
                <w:sz w:val="20"/>
                <w:szCs w:val="20"/>
                <w:color w:val="auto"/>
              </w:rPr>
            </w:pPr>
            <w:r>
              <w:rPr>
                <w:rFonts w:ascii="Arial" w:cs="Arial" w:eastAsia="Arial" w:hAnsi="Arial"/>
                <w:sz w:val="18"/>
                <w:szCs w:val="18"/>
                <w:color w:val="auto"/>
              </w:rPr>
              <w:t>13 G</w:t>
            </w:r>
          </w:p>
        </w:tc>
        <w:tc>
          <w:tcPr>
            <w:tcW w:w="4960" w:type="dxa"/>
            <w:vAlign w:val="bottom"/>
            <w:tcBorders>
              <w:top w:val="single" w:sz="8" w:color="auto"/>
              <w:bottom w:val="single" w:sz="8" w:color="auto"/>
              <w:right w:val="single" w:sz="8" w:color="auto"/>
            </w:tcBorders>
          </w:tcPr>
          <w:p>
            <w:pPr>
              <w:ind w:left="1840"/>
              <w:spacing w:after="0"/>
              <w:rPr>
                <w:sz w:val="20"/>
                <w:szCs w:val="20"/>
                <w:color w:val="auto"/>
              </w:rPr>
            </w:pPr>
            <w:r>
              <w:rPr>
                <w:rFonts w:ascii="Arial" w:cs="Arial" w:eastAsia="Arial" w:hAnsi="Arial"/>
                <w:sz w:val="18"/>
                <w:szCs w:val="18"/>
                <w:color w:val="auto"/>
              </w:rPr>
              <w:t>Page 14 of 14 Pages</w:t>
            </w:r>
          </w:p>
        </w:tc>
      </w:tr>
    </w:tbl>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After reasonable inquiry and to the best of my knowledge and belief, I certify that the information set forth in this statement is true, complete and correct.</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00" w:type="dxa"/>
            <w:vAlign w:val="bottom"/>
          </w:tcPr>
          <w:p>
            <w:pPr>
              <w:spacing w:after="0"/>
              <w:rPr>
                <w:sz w:val="20"/>
                <w:szCs w:val="20"/>
                <w:color w:val="auto"/>
              </w:rPr>
            </w:pPr>
            <w:r>
              <w:rPr>
                <w:rFonts w:ascii="Arial" w:cs="Arial" w:eastAsia="Arial" w:hAnsi="Arial"/>
                <w:sz w:val="18"/>
                <w:szCs w:val="18"/>
                <w:color w:val="auto"/>
              </w:rPr>
              <w:t>Dated: February 4, 2019</w:t>
            </w:r>
          </w:p>
        </w:tc>
        <w:tc>
          <w:tcPr>
            <w:tcW w:w="3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432"/>
        </w:trPr>
        <w:tc>
          <w:tcPr>
            <w:tcW w:w="29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20" w:type="dxa"/>
            <w:vAlign w:val="bottom"/>
            <w:gridSpan w:val="3"/>
          </w:tcPr>
          <w:p>
            <w:pPr>
              <w:spacing w:after="0"/>
              <w:rPr>
                <w:sz w:val="20"/>
                <w:szCs w:val="20"/>
                <w:color w:val="auto"/>
              </w:rPr>
            </w:pPr>
            <w:r>
              <w:rPr>
                <w:rFonts w:ascii="Arial" w:cs="Arial" w:eastAsia="Arial" w:hAnsi="Arial"/>
                <w:sz w:val="18"/>
                <w:szCs w:val="18"/>
                <w:b w:val="1"/>
                <w:bCs w:val="1"/>
                <w:color w:val="auto"/>
              </w:rPr>
              <w:t>DIEVINI HOPP BIOTECH HOLDING GMBH &amp; CO. KG</w:t>
            </w:r>
          </w:p>
        </w:tc>
      </w:tr>
      <w:tr>
        <w:trPr>
          <w:trHeight w:val="418"/>
        </w:trPr>
        <w:tc>
          <w:tcPr>
            <w:tcW w:w="29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By:</w:t>
            </w:r>
          </w:p>
        </w:tc>
        <w:tc>
          <w:tcPr>
            <w:tcW w:w="4160" w:type="dxa"/>
            <w:vAlign w:val="bottom"/>
            <w:gridSpan w:val="2"/>
          </w:tcPr>
          <w:p>
            <w:pPr>
              <w:spacing w:after="0"/>
              <w:rPr>
                <w:sz w:val="20"/>
                <w:szCs w:val="20"/>
                <w:color w:val="auto"/>
              </w:rPr>
            </w:pPr>
            <w:r>
              <w:rPr>
                <w:rFonts w:ascii="Arial" w:cs="Arial" w:eastAsia="Arial" w:hAnsi="Arial"/>
                <w:sz w:val="18"/>
                <w:szCs w:val="18"/>
                <w:color w:val="auto"/>
              </w:rPr>
              <w:t>dievini Verwaltungs GmbH</w:t>
            </w:r>
          </w:p>
        </w:tc>
      </w:tr>
      <w:tr>
        <w:trPr>
          <w:trHeight w:val="230"/>
        </w:trPr>
        <w:tc>
          <w:tcPr>
            <w:tcW w:w="290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its General Partner</w:t>
            </w:r>
          </w:p>
        </w:tc>
      </w:tr>
      <w:tr>
        <w:trPr>
          <w:trHeight w:val="439"/>
        </w:trPr>
        <w:tc>
          <w:tcPr>
            <w:tcW w:w="29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20" w:type="dxa"/>
            <w:vAlign w:val="bottom"/>
            <w:gridSpan w:val="3"/>
          </w:tcPr>
          <w:p>
            <w:pPr>
              <w:spacing w:after="0"/>
              <w:rPr>
                <w:sz w:val="20"/>
                <w:szCs w:val="20"/>
                <w:color w:val="auto"/>
              </w:rPr>
            </w:pPr>
            <w:r>
              <w:rPr>
                <w:rFonts w:ascii="Arial" w:cs="Arial" w:eastAsia="Arial" w:hAnsi="Arial"/>
                <w:sz w:val="18"/>
                <w:szCs w:val="18"/>
                <w:color w:val="auto"/>
              </w:rPr>
              <w:t>By:   /s/ Dr. Marc Hauser</w:t>
            </w:r>
          </w:p>
        </w:tc>
      </w:tr>
      <w:tr>
        <w:trPr>
          <w:trHeight w:val="202"/>
        </w:trPr>
        <w:tc>
          <w:tcPr>
            <w:tcW w:w="290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160" w:type="dxa"/>
            <w:vAlign w:val="bottom"/>
            <w:tcBorders>
              <w:top w:val="single" w:sz="8" w:color="auto"/>
            </w:tcBorders>
            <w:gridSpan w:val="2"/>
          </w:tcPr>
          <w:p>
            <w:pPr>
              <w:spacing w:after="0" w:line="201" w:lineRule="exact"/>
              <w:rPr>
                <w:sz w:val="20"/>
                <w:szCs w:val="20"/>
                <w:color w:val="auto"/>
              </w:rPr>
            </w:pPr>
            <w:r>
              <w:rPr>
                <w:rFonts w:ascii="Arial" w:cs="Arial" w:eastAsia="Arial" w:hAnsi="Arial"/>
                <w:sz w:val="18"/>
                <w:szCs w:val="18"/>
                <w:color w:val="auto"/>
              </w:rPr>
              <w:t>Name:   Dr. Marc Hauser</w:t>
            </w:r>
          </w:p>
        </w:tc>
      </w:tr>
      <w:tr>
        <w:trPr>
          <w:trHeight w:val="230"/>
        </w:trPr>
        <w:tc>
          <w:tcPr>
            <w:tcW w:w="290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Title:    Attorney-in-fact</w:t>
            </w:r>
          </w:p>
        </w:tc>
      </w:tr>
      <w:tr>
        <w:trPr>
          <w:trHeight w:val="432"/>
        </w:trPr>
        <w:tc>
          <w:tcPr>
            <w:tcW w:w="29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20" w:type="dxa"/>
            <w:vAlign w:val="bottom"/>
            <w:gridSpan w:val="3"/>
          </w:tcPr>
          <w:p>
            <w:pPr>
              <w:spacing w:after="0"/>
              <w:rPr>
                <w:sz w:val="20"/>
                <w:szCs w:val="20"/>
                <w:color w:val="auto"/>
              </w:rPr>
            </w:pPr>
            <w:r>
              <w:rPr>
                <w:rFonts w:ascii="Arial" w:cs="Arial" w:eastAsia="Arial" w:hAnsi="Arial"/>
                <w:sz w:val="18"/>
                <w:szCs w:val="18"/>
                <w:b w:val="1"/>
                <w:bCs w:val="1"/>
                <w:color w:val="auto"/>
              </w:rPr>
              <w:t>DH-CAPITAL GMBH &amp; CO. KG</w:t>
            </w:r>
          </w:p>
        </w:tc>
      </w:tr>
      <w:tr>
        <w:trPr>
          <w:trHeight w:val="418"/>
        </w:trPr>
        <w:tc>
          <w:tcPr>
            <w:tcW w:w="29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By:</w:t>
            </w:r>
          </w:p>
        </w:tc>
        <w:tc>
          <w:tcPr>
            <w:tcW w:w="4160" w:type="dxa"/>
            <w:vAlign w:val="bottom"/>
            <w:gridSpan w:val="2"/>
          </w:tcPr>
          <w:p>
            <w:pPr>
              <w:spacing w:after="0"/>
              <w:rPr>
                <w:sz w:val="20"/>
                <w:szCs w:val="20"/>
                <w:color w:val="auto"/>
              </w:rPr>
            </w:pPr>
            <w:r>
              <w:rPr>
                <w:rFonts w:ascii="Arial" w:cs="Arial" w:eastAsia="Arial" w:hAnsi="Arial"/>
                <w:sz w:val="18"/>
                <w:szCs w:val="18"/>
                <w:color w:val="auto"/>
              </w:rPr>
              <w:t>DH Verwaltungs GmbH</w:t>
            </w:r>
          </w:p>
        </w:tc>
      </w:tr>
      <w:tr>
        <w:trPr>
          <w:trHeight w:val="230"/>
        </w:trPr>
        <w:tc>
          <w:tcPr>
            <w:tcW w:w="290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its General Partner</w:t>
            </w:r>
          </w:p>
        </w:tc>
      </w:tr>
      <w:tr>
        <w:trPr>
          <w:trHeight w:val="439"/>
        </w:trPr>
        <w:tc>
          <w:tcPr>
            <w:tcW w:w="29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20" w:type="dxa"/>
            <w:vAlign w:val="bottom"/>
            <w:gridSpan w:val="3"/>
          </w:tcPr>
          <w:p>
            <w:pPr>
              <w:spacing w:after="0"/>
              <w:rPr>
                <w:sz w:val="20"/>
                <w:szCs w:val="20"/>
                <w:color w:val="auto"/>
              </w:rPr>
            </w:pPr>
            <w:r>
              <w:rPr>
                <w:rFonts w:ascii="Arial" w:cs="Arial" w:eastAsia="Arial" w:hAnsi="Arial"/>
                <w:sz w:val="18"/>
                <w:szCs w:val="18"/>
                <w:color w:val="auto"/>
              </w:rPr>
              <w:t>By:   /s/ Dr. Marc Hauser</w:t>
            </w:r>
          </w:p>
        </w:tc>
      </w:tr>
      <w:tr>
        <w:trPr>
          <w:trHeight w:val="202"/>
        </w:trPr>
        <w:tc>
          <w:tcPr>
            <w:tcW w:w="290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160" w:type="dxa"/>
            <w:vAlign w:val="bottom"/>
            <w:tcBorders>
              <w:top w:val="single" w:sz="8" w:color="auto"/>
            </w:tcBorders>
            <w:gridSpan w:val="2"/>
          </w:tcPr>
          <w:p>
            <w:pPr>
              <w:spacing w:after="0" w:line="201" w:lineRule="exact"/>
              <w:rPr>
                <w:sz w:val="20"/>
                <w:szCs w:val="20"/>
                <w:color w:val="auto"/>
              </w:rPr>
            </w:pPr>
            <w:r>
              <w:rPr>
                <w:rFonts w:ascii="Arial" w:cs="Arial" w:eastAsia="Arial" w:hAnsi="Arial"/>
                <w:sz w:val="18"/>
                <w:szCs w:val="18"/>
                <w:color w:val="auto"/>
              </w:rPr>
              <w:t>Name:   Dr. Marc Hauser</w:t>
            </w:r>
          </w:p>
        </w:tc>
      </w:tr>
      <w:tr>
        <w:trPr>
          <w:trHeight w:val="230"/>
        </w:trPr>
        <w:tc>
          <w:tcPr>
            <w:tcW w:w="290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Title:    Attorney-in-fact</w:t>
            </w:r>
          </w:p>
        </w:tc>
      </w:tr>
      <w:tr>
        <w:trPr>
          <w:trHeight w:val="432"/>
        </w:trPr>
        <w:tc>
          <w:tcPr>
            <w:tcW w:w="29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20" w:type="dxa"/>
            <w:vAlign w:val="bottom"/>
            <w:gridSpan w:val="3"/>
          </w:tcPr>
          <w:p>
            <w:pPr>
              <w:spacing w:after="0"/>
              <w:rPr>
                <w:sz w:val="20"/>
                <w:szCs w:val="20"/>
                <w:color w:val="auto"/>
              </w:rPr>
            </w:pPr>
            <w:r>
              <w:rPr>
                <w:rFonts w:ascii="Arial" w:cs="Arial" w:eastAsia="Arial" w:hAnsi="Arial"/>
                <w:sz w:val="18"/>
                <w:szCs w:val="18"/>
                <w:b w:val="1"/>
                <w:bCs w:val="1"/>
                <w:color w:val="auto"/>
              </w:rPr>
              <w:t>OH BETEILIGUNGEN GMBH &amp; CO. KG</w:t>
            </w:r>
          </w:p>
        </w:tc>
      </w:tr>
      <w:tr>
        <w:trPr>
          <w:trHeight w:val="418"/>
        </w:trPr>
        <w:tc>
          <w:tcPr>
            <w:tcW w:w="29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By:</w:t>
            </w:r>
          </w:p>
        </w:tc>
        <w:tc>
          <w:tcPr>
            <w:tcW w:w="4160" w:type="dxa"/>
            <w:vAlign w:val="bottom"/>
            <w:gridSpan w:val="2"/>
          </w:tcPr>
          <w:p>
            <w:pPr>
              <w:spacing w:after="0"/>
              <w:rPr>
                <w:sz w:val="20"/>
                <w:szCs w:val="20"/>
                <w:color w:val="auto"/>
              </w:rPr>
            </w:pPr>
            <w:r>
              <w:rPr>
                <w:rFonts w:ascii="Arial" w:cs="Arial" w:eastAsia="Arial" w:hAnsi="Arial"/>
                <w:sz w:val="18"/>
                <w:szCs w:val="18"/>
                <w:color w:val="auto"/>
              </w:rPr>
              <w:t>OH Verwaltungs GmbH</w:t>
            </w:r>
          </w:p>
        </w:tc>
      </w:tr>
      <w:tr>
        <w:trPr>
          <w:trHeight w:val="230"/>
        </w:trPr>
        <w:tc>
          <w:tcPr>
            <w:tcW w:w="290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its General Partner</w:t>
            </w:r>
          </w:p>
        </w:tc>
      </w:tr>
      <w:tr>
        <w:trPr>
          <w:trHeight w:val="439"/>
        </w:trPr>
        <w:tc>
          <w:tcPr>
            <w:tcW w:w="29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20" w:type="dxa"/>
            <w:vAlign w:val="bottom"/>
            <w:gridSpan w:val="3"/>
          </w:tcPr>
          <w:p>
            <w:pPr>
              <w:spacing w:after="0"/>
              <w:rPr>
                <w:sz w:val="20"/>
                <w:szCs w:val="20"/>
                <w:color w:val="auto"/>
              </w:rPr>
            </w:pPr>
            <w:r>
              <w:rPr>
                <w:rFonts w:ascii="Arial" w:cs="Arial" w:eastAsia="Arial" w:hAnsi="Arial"/>
                <w:sz w:val="18"/>
                <w:szCs w:val="18"/>
                <w:color w:val="auto"/>
              </w:rPr>
              <w:t>By:   /s/ Dr. Marc Hauser</w:t>
            </w:r>
          </w:p>
        </w:tc>
      </w:tr>
      <w:tr>
        <w:trPr>
          <w:trHeight w:val="202"/>
        </w:trPr>
        <w:tc>
          <w:tcPr>
            <w:tcW w:w="290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160" w:type="dxa"/>
            <w:vAlign w:val="bottom"/>
            <w:tcBorders>
              <w:top w:val="single" w:sz="8" w:color="auto"/>
            </w:tcBorders>
            <w:gridSpan w:val="2"/>
          </w:tcPr>
          <w:p>
            <w:pPr>
              <w:spacing w:after="0" w:line="201" w:lineRule="exact"/>
              <w:rPr>
                <w:sz w:val="20"/>
                <w:szCs w:val="20"/>
                <w:color w:val="auto"/>
              </w:rPr>
            </w:pPr>
            <w:r>
              <w:rPr>
                <w:rFonts w:ascii="Arial" w:cs="Arial" w:eastAsia="Arial" w:hAnsi="Arial"/>
                <w:sz w:val="18"/>
                <w:szCs w:val="18"/>
                <w:color w:val="auto"/>
              </w:rPr>
              <w:t>Name:   Dr. Marc Hauser</w:t>
            </w:r>
          </w:p>
        </w:tc>
      </w:tr>
      <w:tr>
        <w:trPr>
          <w:trHeight w:val="230"/>
        </w:trPr>
        <w:tc>
          <w:tcPr>
            <w:tcW w:w="290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Title:    Attorney-in-fact</w:t>
            </w:r>
          </w:p>
        </w:tc>
      </w:tr>
      <w:tr>
        <w:trPr>
          <w:trHeight w:val="439"/>
        </w:trPr>
        <w:tc>
          <w:tcPr>
            <w:tcW w:w="29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Dr. Marc Hauser as attorney-in-fact</w:t>
            </w:r>
          </w:p>
        </w:tc>
      </w:tr>
      <w:tr>
        <w:trPr>
          <w:trHeight w:val="234"/>
        </w:trPr>
        <w:tc>
          <w:tcPr>
            <w:tcW w:w="290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620" w:type="dxa"/>
            <w:vAlign w:val="bottom"/>
            <w:gridSpan w:val="3"/>
          </w:tcPr>
          <w:p>
            <w:pPr>
              <w:spacing w:after="0"/>
              <w:rPr>
                <w:sz w:val="20"/>
                <w:szCs w:val="20"/>
                <w:color w:val="auto"/>
              </w:rPr>
            </w:pPr>
            <w:r>
              <w:rPr>
                <w:rFonts w:ascii="Arial" w:cs="Arial" w:eastAsia="Arial" w:hAnsi="Arial"/>
                <w:sz w:val="18"/>
                <w:szCs w:val="18"/>
                <w:b w:val="1"/>
                <w:bCs w:val="1"/>
                <w:color w:val="auto"/>
              </w:rPr>
              <w:t>DIETMAR HOPP</w:t>
            </w:r>
          </w:p>
        </w:tc>
      </w:tr>
      <w:tr>
        <w:trPr>
          <w:trHeight w:val="421"/>
        </w:trPr>
        <w:tc>
          <w:tcPr>
            <w:tcW w:w="29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Dr. Marc Hauser as attorney-in-fact</w:t>
            </w:r>
          </w:p>
        </w:tc>
      </w:tr>
      <w:tr>
        <w:trPr>
          <w:trHeight w:val="234"/>
        </w:trPr>
        <w:tc>
          <w:tcPr>
            <w:tcW w:w="290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620" w:type="dxa"/>
            <w:vAlign w:val="bottom"/>
            <w:gridSpan w:val="3"/>
          </w:tcPr>
          <w:p>
            <w:pPr>
              <w:spacing w:after="0"/>
              <w:rPr>
                <w:sz w:val="20"/>
                <w:szCs w:val="20"/>
                <w:color w:val="auto"/>
              </w:rPr>
            </w:pPr>
            <w:r>
              <w:rPr>
                <w:rFonts w:ascii="Arial" w:cs="Arial" w:eastAsia="Arial" w:hAnsi="Arial"/>
                <w:sz w:val="18"/>
                <w:szCs w:val="18"/>
                <w:b w:val="1"/>
                <w:bCs w:val="1"/>
                <w:color w:val="auto"/>
              </w:rPr>
              <w:t>OLIVER HOPP</w:t>
            </w:r>
          </w:p>
        </w:tc>
      </w:tr>
      <w:tr>
        <w:trPr>
          <w:trHeight w:val="421"/>
        </w:trPr>
        <w:tc>
          <w:tcPr>
            <w:tcW w:w="29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Dr. Marc Hauser as attorney-in-fact</w:t>
            </w:r>
          </w:p>
        </w:tc>
      </w:tr>
      <w:tr>
        <w:trPr>
          <w:trHeight w:val="234"/>
        </w:trPr>
        <w:tc>
          <w:tcPr>
            <w:tcW w:w="290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620" w:type="dxa"/>
            <w:vAlign w:val="bottom"/>
            <w:gridSpan w:val="3"/>
          </w:tcPr>
          <w:p>
            <w:pPr>
              <w:spacing w:after="0"/>
              <w:rPr>
                <w:sz w:val="20"/>
                <w:szCs w:val="20"/>
                <w:color w:val="auto"/>
              </w:rPr>
            </w:pPr>
            <w:r>
              <w:rPr>
                <w:rFonts w:ascii="Arial" w:cs="Arial" w:eastAsia="Arial" w:hAnsi="Arial"/>
                <w:sz w:val="18"/>
                <w:szCs w:val="18"/>
                <w:b w:val="1"/>
                <w:bCs w:val="1"/>
                <w:color w:val="auto"/>
              </w:rPr>
              <w:t>DANIEL HOPP</w:t>
            </w:r>
          </w:p>
        </w:tc>
      </w:tr>
      <w:tr>
        <w:trPr>
          <w:trHeight w:val="421"/>
        </w:trPr>
        <w:tc>
          <w:tcPr>
            <w:tcW w:w="29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Dr. Marc Hauser as attorney-in-fact</w:t>
            </w:r>
          </w:p>
        </w:tc>
      </w:tr>
      <w:tr>
        <w:trPr>
          <w:trHeight w:val="234"/>
        </w:trPr>
        <w:tc>
          <w:tcPr>
            <w:tcW w:w="290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620" w:type="dxa"/>
            <w:vAlign w:val="bottom"/>
            <w:gridSpan w:val="3"/>
          </w:tcPr>
          <w:p>
            <w:pPr>
              <w:spacing w:after="0"/>
              <w:rPr>
                <w:sz w:val="20"/>
                <w:szCs w:val="20"/>
                <w:color w:val="auto"/>
              </w:rPr>
            </w:pPr>
            <w:r>
              <w:rPr>
                <w:rFonts w:ascii="Arial" w:cs="Arial" w:eastAsia="Arial" w:hAnsi="Arial"/>
                <w:sz w:val="18"/>
                <w:szCs w:val="18"/>
                <w:b w:val="1"/>
                <w:bCs w:val="1"/>
                <w:color w:val="auto"/>
              </w:rPr>
              <w:t>FRIEDRICH VON BOHLEN UND HALBACH</w:t>
            </w:r>
          </w:p>
        </w:tc>
      </w:tr>
      <w:tr>
        <w:trPr>
          <w:trHeight w:val="421"/>
        </w:trPr>
        <w:tc>
          <w:tcPr>
            <w:tcW w:w="29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Dr. Marc Hauser as attorney-in-fact</w:t>
            </w:r>
          </w:p>
        </w:tc>
      </w:tr>
      <w:tr>
        <w:trPr>
          <w:trHeight w:val="234"/>
        </w:trPr>
        <w:tc>
          <w:tcPr>
            <w:tcW w:w="290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620" w:type="dxa"/>
            <w:vAlign w:val="bottom"/>
            <w:gridSpan w:val="3"/>
          </w:tcPr>
          <w:p>
            <w:pPr>
              <w:spacing w:after="0"/>
              <w:rPr>
                <w:sz w:val="20"/>
                <w:szCs w:val="20"/>
                <w:color w:val="auto"/>
              </w:rPr>
            </w:pPr>
            <w:r>
              <w:rPr>
                <w:rFonts w:ascii="Arial" w:cs="Arial" w:eastAsia="Arial" w:hAnsi="Arial"/>
                <w:sz w:val="18"/>
                <w:szCs w:val="18"/>
                <w:b w:val="1"/>
                <w:bCs w:val="1"/>
                <w:color w:val="auto"/>
              </w:rPr>
              <w:t>CHRISTOF HETTICH</w:t>
            </w:r>
          </w:p>
        </w:tc>
      </w:tr>
      <w:tr>
        <w:trPr>
          <w:trHeight w:val="421"/>
        </w:trPr>
        <w:tc>
          <w:tcPr>
            <w:tcW w:w="29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Dr. Marc Hauser as attorney-in-fact</w:t>
            </w:r>
          </w:p>
        </w:tc>
      </w:tr>
      <w:tr>
        <w:trPr>
          <w:trHeight w:val="234"/>
        </w:trPr>
        <w:tc>
          <w:tcPr>
            <w:tcW w:w="290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620" w:type="dxa"/>
            <w:vAlign w:val="bottom"/>
            <w:gridSpan w:val="3"/>
          </w:tcPr>
          <w:p>
            <w:pPr>
              <w:spacing w:after="0"/>
              <w:rPr>
                <w:sz w:val="20"/>
                <w:szCs w:val="20"/>
                <w:color w:val="auto"/>
              </w:rPr>
            </w:pPr>
            <w:r>
              <w:rPr>
                <w:rFonts w:ascii="Arial" w:cs="Arial" w:eastAsia="Arial" w:hAnsi="Arial"/>
                <w:sz w:val="18"/>
                <w:szCs w:val="18"/>
                <w:b w:val="1"/>
                <w:bCs w:val="1"/>
                <w:color w:val="auto"/>
              </w:rPr>
              <w:t>MATHIAS HOTHUM</w:t>
            </w:r>
          </w:p>
        </w:tc>
      </w:tr>
      <w:tr>
        <w:trPr>
          <w:trHeight w:val="414"/>
        </w:trPr>
        <w:tc>
          <w:tcPr>
            <w:tcW w:w="2900" w:type="dxa"/>
            <w:vAlign w:val="bottom"/>
          </w:tcPr>
          <w:p>
            <w:pPr>
              <w:spacing w:after="0"/>
              <w:rPr>
                <w:sz w:val="20"/>
                <w:szCs w:val="20"/>
                <w:color w:val="auto"/>
              </w:rPr>
            </w:pPr>
            <w:r>
              <w:rPr>
                <w:rFonts w:ascii="Arial" w:cs="Arial" w:eastAsia="Arial" w:hAnsi="Arial"/>
                <w:sz w:val="18"/>
                <w:szCs w:val="18"/>
                <w:color w:val="auto"/>
              </w:rPr>
              <w:t>Exhibit(s):</w:t>
            </w:r>
          </w:p>
        </w:tc>
        <w:tc>
          <w:tcPr>
            <w:tcW w:w="3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16"/>
        </w:trPr>
        <w:tc>
          <w:tcPr>
            <w:tcW w:w="290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4860" w:type="dxa"/>
            <w:vAlign w:val="bottom"/>
            <w:gridSpan w:val="3"/>
          </w:tcPr>
          <w:p>
            <w:pPr>
              <w:spacing w:after="0"/>
              <w:rPr>
                <w:sz w:val="18"/>
                <w:szCs w:val="18"/>
                <w:color w:val="auto"/>
              </w:rPr>
            </w:pPr>
          </w:p>
        </w:tc>
        <w:tc>
          <w:tcPr>
            <w:tcW w:w="340" w:type="dxa"/>
            <w:vAlign w:val="bottom"/>
          </w:tcPr>
          <w:p>
            <w:pPr>
              <w:spacing w:after="0"/>
              <w:rPr>
                <w:sz w:val="18"/>
                <w:szCs w:val="18"/>
                <w:color w:val="auto"/>
              </w:rPr>
            </w:pPr>
          </w:p>
        </w:tc>
      </w:tr>
      <w:tr>
        <w:trPr>
          <w:trHeight w:val="176"/>
        </w:trPr>
        <w:tc>
          <w:tcPr>
            <w:tcW w:w="2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 â€“ Power of Attorney</w:t>
            </w:r>
          </w:p>
        </w:tc>
        <w:tc>
          <w:tcPr>
            <w:tcW w:w="8660" w:type="dxa"/>
            <w:vAlign w:val="bottom"/>
            <w:gridSpan w:val="5"/>
            <w:shd w:val="clear" w:color="auto" w:fill="CCEEFF"/>
          </w:tcPr>
          <w:p>
            <w:pPr>
              <w:spacing w:after="0" w:line="176" w:lineRule="exact"/>
              <w:rPr>
                <w:rFonts w:ascii="Arial" w:cs="Arial" w:eastAsia="Arial" w:hAnsi="Arial"/>
                <w:sz w:val="18"/>
                <w:szCs w:val="18"/>
                <w:color w:val="0000EE"/>
                <w:w w:val="94"/>
              </w:rPr>
            </w:pPr>
            <w:hyperlink r:id="rId27">
              <w:r>
                <w:rPr>
                  <w:rFonts w:ascii="Arial" w:cs="Arial" w:eastAsia="Arial" w:hAnsi="Arial"/>
                  <w:sz w:val="18"/>
                  <w:szCs w:val="18"/>
                  <w:color w:val="0000EE"/>
                  <w:w w:val="94"/>
                </w:rPr>
                <w:t>Incorporated by reference to Exhibit 99.1 to the Schedule 13G filed by the Reporting Persons on February 14, 2017</w:t>
              </w:r>
            </w:hyperlink>
          </w:p>
        </w:tc>
      </w:tr>
      <w:tr>
        <w:trPr>
          <w:trHeight w:val="216"/>
        </w:trPr>
        <w:tc>
          <w:tcPr>
            <w:tcW w:w="2900" w:type="dxa"/>
            <w:vAlign w:val="bottom"/>
            <w:tcBorders>
              <w:top w:val="single" w:sz="8" w:color="CCEEFF"/>
            </w:tcBorders>
            <w:shd w:val="clear" w:color="auto" w:fill="CCEEFF"/>
          </w:tcPr>
          <w:p>
            <w:pPr>
              <w:spacing w:after="0"/>
              <w:rPr>
                <w:sz w:val="18"/>
                <w:szCs w:val="18"/>
                <w:color w:val="auto"/>
              </w:rPr>
            </w:pPr>
          </w:p>
        </w:tc>
        <w:tc>
          <w:tcPr>
            <w:tcW w:w="4500" w:type="dxa"/>
            <w:vAlign w:val="bottom"/>
            <w:tcBorders>
              <w:top w:val="single" w:sz="8" w:color="0000EE"/>
            </w:tcBorders>
            <w:gridSpan w:val="3"/>
            <w:shd w:val="clear" w:color="auto" w:fill="CCEEFF"/>
          </w:tcPr>
          <w:p>
            <w:pPr>
              <w:spacing w:after="0" w:line="196" w:lineRule="exact"/>
              <w:rPr>
                <w:rFonts w:ascii="Arial" w:cs="Arial" w:eastAsia="Arial" w:hAnsi="Arial"/>
                <w:sz w:val="18"/>
                <w:szCs w:val="18"/>
                <w:color w:val="0000EE"/>
              </w:rPr>
            </w:pPr>
            <w:hyperlink r:id="rId27">
              <w:r>
                <w:rPr>
                  <w:rFonts w:ascii="Arial" w:cs="Arial" w:eastAsia="Arial" w:hAnsi="Arial"/>
                  <w:sz w:val="18"/>
                  <w:szCs w:val="18"/>
                  <w:color w:val="0000EE"/>
                </w:rPr>
                <w:t>with respect to the common shares of the Issuer.</w:t>
              </w:r>
            </w:hyperlink>
          </w:p>
        </w:tc>
        <w:tc>
          <w:tcPr>
            <w:tcW w:w="3820" w:type="dxa"/>
            <w:vAlign w:val="bottom"/>
            <w:tcBorders>
              <w:top w:val="single" w:sz="8" w:color="0000EE"/>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r>
      <w:tr>
        <w:trPr>
          <w:trHeight w:val="216"/>
        </w:trPr>
        <w:tc>
          <w:tcPr>
            <w:tcW w:w="2900" w:type="dxa"/>
            <w:vAlign w:val="bottom"/>
            <w:tcBorders>
              <w:top w:val="single" w:sz="8" w:color="CCEEFF"/>
            </w:tcBorders>
          </w:tcPr>
          <w:p>
            <w:pPr>
              <w:spacing w:after="0"/>
              <w:rPr>
                <w:sz w:val="18"/>
                <w:szCs w:val="18"/>
                <w:color w:val="auto"/>
              </w:rPr>
            </w:pPr>
          </w:p>
        </w:tc>
        <w:tc>
          <w:tcPr>
            <w:tcW w:w="3460" w:type="dxa"/>
            <w:vAlign w:val="bottom"/>
            <w:tcBorders>
              <w:top w:val="single" w:sz="8" w:color="0000EE"/>
            </w:tcBorders>
          </w:tcPr>
          <w:p>
            <w:pPr>
              <w:spacing w:after="0"/>
              <w:rPr>
                <w:sz w:val="18"/>
                <w:szCs w:val="18"/>
                <w:color w:val="auto"/>
              </w:rPr>
            </w:pPr>
          </w:p>
        </w:tc>
        <w:tc>
          <w:tcPr>
            <w:tcW w:w="4860" w:type="dxa"/>
            <w:vAlign w:val="bottom"/>
            <w:tcBorders>
              <w:top w:val="single" w:sz="8" w:color="CCEEFF"/>
            </w:tcBorders>
            <w:gridSpan w:val="3"/>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r>
      <w:tr>
        <w:trPr>
          <w:trHeight w:val="176"/>
        </w:trPr>
        <w:tc>
          <w:tcPr>
            <w:tcW w:w="2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2 - Joint Filing Statement</w:t>
            </w:r>
          </w:p>
        </w:tc>
        <w:tc>
          <w:tcPr>
            <w:tcW w:w="8660" w:type="dxa"/>
            <w:vAlign w:val="bottom"/>
            <w:gridSpan w:val="5"/>
            <w:shd w:val="clear" w:color="auto" w:fill="CCEEFF"/>
          </w:tcPr>
          <w:p>
            <w:pPr>
              <w:spacing w:after="0" w:line="176" w:lineRule="exact"/>
              <w:rPr>
                <w:rFonts w:ascii="Arial" w:cs="Arial" w:eastAsia="Arial" w:hAnsi="Arial"/>
                <w:sz w:val="18"/>
                <w:szCs w:val="18"/>
                <w:color w:val="0000EE"/>
                <w:w w:val="94"/>
              </w:rPr>
            </w:pPr>
            <w:hyperlink r:id="rId28">
              <w:r>
                <w:rPr>
                  <w:rFonts w:ascii="Arial" w:cs="Arial" w:eastAsia="Arial" w:hAnsi="Arial"/>
                  <w:sz w:val="18"/>
                  <w:szCs w:val="18"/>
                  <w:color w:val="0000EE"/>
                  <w:w w:val="94"/>
                </w:rPr>
                <w:t>Incorporated by reference to Exhibit 99.2 to the Schedule 13G filed by the Reporting Persons on February 14, 2017</w:t>
              </w:r>
            </w:hyperlink>
          </w:p>
        </w:tc>
      </w:tr>
      <w:tr>
        <w:trPr>
          <w:trHeight w:val="216"/>
        </w:trPr>
        <w:tc>
          <w:tcPr>
            <w:tcW w:w="2900" w:type="dxa"/>
            <w:vAlign w:val="bottom"/>
            <w:tcBorders>
              <w:top w:val="single" w:sz="8" w:color="CCEEFF"/>
            </w:tcBorders>
            <w:shd w:val="clear" w:color="auto" w:fill="CCEEFF"/>
          </w:tcPr>
          <w:p>
            <w:pPr>
              <w:spacing w:after="0"/>
              <w:rPr>
                <w:sz w:val="18"/>
                <w:szCs w:val="18"/>
                <w:color w:val="auto"/>
              </w:rPr>
            </w:pPr>
          </w:p>
        </w:tc>
        <w:tc>
          <w:tcPr>
            <w:tcW w:w="4500" w:type="dxa"/>
            <w:vAlign w:val="bottom"/>
            <w:tcBorders>
              <w:top w:val="single" w:sz="8" w:color="0000EE"/>
            </w:tcBorders>
            <w:gridSpan w:val="3"/>
            <w:shd w:val="clear" w:color="auto" w:fill="CCEEFF"/>
          </w:tcPr>
          <w:p>
            <w:pPr>
              <w:spacing w:after="0" w:line="196" w:lineRule="exact"/>
              <w:rPr>
                <w:rFonts w:ascii="Arial" w:cs="Arial" w:eastAsia="Arial" w:hAnsi="Arial"/>
                <w:sz w:val="18"/>
                <w:szCs w:val="18"/>
                <w:color w:val="0000EE"/>
              </w:rPr>
            </w:pPr>
            <w:hyperlink r:id="rId28">
              <w:r>
                <w:rPr>
                  <w:rFonts w:ascii="Arial" w:cs="Arial" w:eastAsia="Arial" w:hAnsi="Arial"/>
                  <w:sz w:val="18"/>
                  <w:szCs w:val="18"/>
                  <w:color w:val="0000EE"/>
                </w:rPr>
                <w:t>with respect to the common shares of the Issuer.</w:t>
              </w:r>
            </w:hyperlink>
          </w:p>
        </w:tc>
        <w:tc>
          <w:tcPr>
            <w:tcW w:w="3820" w:type="dxa"/>
            <w:vAlign w:val="bottom"/>
            <w:tcBorders>
              <w:top w:val="single" w:sz="8" w:color="0000EE"/>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r>
      <w:tr>
        <w:trPr>
          <w:trHeight w:val="439"/>
        </w:trPr>
        <w:tc>
          <w:tcPr>
            <w:tcW w:w="2900" w:type="dxa"/>
            <w:vAlign w:val="bottom"/>
            <w:tcBorders>
              <w:top w:val="single" w:sz="8" w:color="CCEEFF"/>
              <w:bottom w:val="single" w:sz="8" w:color="auto"/>
            </w:tcBorders>
          </w:tcPr>
          <w:p>
            <w:pPr>
              <w:spacing w:after="0"/>
              <w:rPr>
                <w:sz w:val="24"/>
                <w:szCs w:val="24"/>
                <w:color w:val="auto"/>
              </w:rPr>
            </w:pPr>
          </w:p>
        </w:tc>
        <w:tc>
          <w:tcPr>
            <w:tcW w:w="3460" w:type="dxa"/>
            <w:vAlign w:val="bottom"/>
            <w:tcBorders>
              <w:top w:val="single" w:sz="8" w:color="0000EE"/>
              <w:bottom w:val="single" w:sz="8" w:color="auto"/>
            </w:tcBorders>
          </w:tcPr>
          <w:p>
            <w:pPr>
              <w:spacing w:after="0"/>
              <w:rPr>
                <w:sz w:val="24"/>
                <w:szCs w:val="24"/>
                <w:color w:val="auto"/>
              </w:rPr>
            </w:pPr>
          </w:p>
        </w:tc>
        <w:tc>
          <w:tcPr>
            <w:tcW w:w="580" w:type="dxa"/>
            <w:vAlign w:val="bottom"/>
            <w:tcBorders>
              <w:top w:val="single" w:sz="8" w:color="CCEEFF"/>
              <w:bottom w:val="single" w:sz="8" w:color="auto"/>
            </w:tcBorders>
          </w:tcPr>
          <w:p>
            <w:pPr>
              <w:spacing w:after="0"/>
              <w:rPr>
                <w:sz w:val="24"/>
                <w:szCs w:val="24"/>
                <w:color w:val="auto"/>
              </w:rPr>
            </w:pPr>
          </w:p>
        </w:tc>
        <w:tc>
          <w:tcPr>
            <w:tcW w:w="460" w:type="dxa"/>
            <w:vAlign w:val="bottom"/>
            <w:tcBorders>
              <w:top w:val="single" w:sz="8" w:color="CCEEFF"/>
              <w:bottom w:val="single" w:sz="8" w:color="auto"/>
            </w:tcBorders>
          </w:tcPr>
          <w:p>
            <w:pPr>
              <w:spacing w:after="0"/>
              <w:rPr>
                <w:sz w:val="24"/>
                <w:szCs w:val="24"/>
                <w:color w:val="auto"/>
              </w:rPr>
            </w:pPr>
          </w:p>
        </w:tc>
        <w:tc>
          <w:tcPr>
            <w:tcW w:w="3820" w:type="dxa"/>
            <w:vAlign w:val="bottom"/>
            <w:tcBorders>
              <w:top w:val="single" w:sz="8" w:color="CCEEFF"/>
              <w:bottom w:val="single" w:sz="8" w:color="auto"/>
            </w:tcBorders>
          </w:tcPr>
          <w:p>
            <w:pPr>
              <w:spacing w:after="0"/>
              <w:rPr>
                <w:sz w:val="24"/>
                <w:szCs w:val="24"/>
                <w:color w:val="auto"/>
              </w:rPr>
            </w:pPr>
          </w:p>
        </w:tc>
        <w:tc>
          <w:tcPr>
            <w:tcW w:w="340" w:type="dxa"/>
            <w:vAlign w:val="bottom"/>
            <w:tcBorders>
              <w:top w:val="single" w:sz="8" w:color="CCEEFF"/>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560"/>
      </w:cols>
      <w:pgMar w:left="160" w:top="823" w:right="1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1)"/>
      <w:numFmt w:val="lowerLetter"/>
      <w:start w:val="3"/>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2"/>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1)"/>
      <w:numFmt w:val="decimal"/>
      <w:start w:val="2"/>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1)"/>
      <w:numFmt w:val="decimal"/>
      <w:start w:val="2"/>
    </w:lvl>
  </w:abstractNum>
  <w:abstractNum w:abstractNumId="8">
    <w:nsid w:val="1BEFD79F"/>
    <w:multiLevelType w:val="hybridMultilevel"/>
    <w:lvl w:ilvl="0">
      <w:lvlJc w:val="left"/>
      <w:lvlText w:val="(%1)"/>
      <w:numFmt w:val="decimal"/>
      <w:start w:val="1"/>
    </w:lvl>
  </w:abstractNum>
  <w:abstractNum w:abstractNumId="9">
    <w:nsid w:val="41A7C4C9"/>
    <w:multiLevelType w:val="hybridMultilevel"/>
    <w:lvl w:ilvl="0">
      <w:lvlJc w:val="left"/>
      <w:lvlText w:val="(%1)"/>
      <w:numFmt w:val="decimal"/>
      <w:start w:val="2"/>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1)"/>
      <w:numFmt w:val="decimal"/>
      <w:start w:val="2"/>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1)"/>
      <w:numFmt w:val="decimal"/>
      <w:start w:val="2"/>
    </w:lvl>
  </w:abstractNum>
  <w:abstractNum w:abstractNumId="14">
    <w:nsid w:val="431BD7B7"/>
    <w:multiLevelType w:val="hybridMultilevel"/>
    <w:lvl w:ilvl="0">
      <w:lvlJc w:val="left"/>
      <w:lvlText w:val="(%1)"/>
      <w:numFmt w:val="decimal"/>
      <w:start w:val="1"/>
    </w:lvl>
  </w:abstractNum>
  <w:abstractNum w:abstractNumId="15">
    <w:nsid w:val="3F2DBA31"/>
    <w:multiLevelType w:val="hybridMultilevel"/>
    <w:lvl w:ilvl="0">
      <w:lvlJc w:val="left"/>
      <w:lvlText w:val="(%1)"/>
      <w:numFmt w:val="decimal"/>
      <w:start w:val="2"/>
    </w:lvl>
  </w:abstractNum>
  <w:abstractNum w:abstractNumId="16">
    <w:nsid w:val="7C83E458"/>
    <w:multiLevelType w:val="hybridMultilevel"/>
    <w:lvl w:ilvl="0">
      <w:lvlJc w:val="left"/>
      <w:lvlText w:val="(%1)"/>
      <w:numFmt w:val="decimal"/>
      <w:start w:val="1"/>
    </w:lvl>
  </w:abstractNum>
  <w:abstractNum w:abstractNumId="17">
    <w:nsid w:val="257130A3"/>
    <w:multiLevelType w:val="hybridMultilevel"/>
    <w:lvl w:ilvl="0">
      <w:lvlJc w:val="left"/>
      <w:lvlText w:val="(%1)"/>
      <w:numFmt w:val="decimal"/>
      <w:start w:val="2"/>
    </w:lvl>
  </w:abstractNum>
  <w:abstractNum w:abstractNumId="18">
    <w:nsid w:val="62BBD95A"/>
    <w:multiLevelType w:val="hybridMultilevel"/>
    <w:lvl w:ilvl="0">
      <w:lvlJc w:val="left"/>
      <w:lvlText w:val="(%1)"/>
      <w:numFmt w:val="decimal"/>
      <w:start w:val="1"/>
    </w:lvl>
  </w:abstractNum>
  <w:abstractNum w:abstractNumId="19">
    <w:nsid w:val="436C6125"/>
    <w:multiLevelType w:val="hybridMultilevel"/>
    <w:lvl w:ilvl="0">
      <w:lvlJc w:val="left"/>
      <w:lvlText w:val="(%1)"/>
      <w:numFmt w:val="decimal"/>
      <w:start w:val="2"/>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hyperlink" Target="http://www.sec.gov/Archives/edgar/data/1651625/000119312517043364/d302629dex991.htm" TargetMode="External"/><Relationship Id="rId28" Type="http://schemas.openxmlformats.org/officeDocument/2006/relationships/hyperlink" Target="http://www.sec.gov/Archives/edgar/data/1651625/000119312517043364/d302629dex99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2019-12-15T18:31:43Z</dcterms:created>
  <dcterms:modified xsi:type="dcterms:W3CDTF">2019-12-15T18:31:43Z</dcterms:modified>
</cp:coreProperties>
</file>